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6D" w:rsidRDefault="00D71E6D">
      <w:pPr>
        <w:spacing w:after="0" w:line="276" w:lineRule="auto"/>
        <w:ind w:left="0" w:firstLine="0"/>
      </w:pPr>
    </w:p>
    <w:p w:rsidR="00286767" w:rsidRPr="00286767" w:rsidRDefault="00286767" w:rsidP="0028676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  <w:r w:rsidRPr="00286767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286767" w:rsidRPr="00286767" w:rsidRDefault="00286767" w:rsidP="0028676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  <w:r w:rsidRPr="00286767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«Средняя общеобразовательная школа №6»</w:t>
      </w:r>
    </w:p>
    <w:p w:rsidR="00286767" w:rsidRPr="00286767" w:rsidRDefault="00286767" w:rsidP="0028676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tbl>
      <w:tblPr>
        <w:tblW w:w="10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686"/>
      </w:tblGrid>
      <w:tr w:rsidR="00286767" w:rsidRPr="00286767" w:rsidTr="006011A6">
        <w:tc>
          <w:tcPr>
            <w:tcW w:w="3402" w:type="dxa"/>
            <w:shd w:val="clear" w:color="auto" w:fill="auto"/>
          </w:tcPr>
          <w:p w:rsidR="00286767" w:rsidRPr="00286767" w:rsidRDefault="00286767" w:rsidP="00286767">
            <w:pPr>
              <w:spacing w:after="16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eastAsia="en-US"/>
              </w:rPr>
              <w:t>РАССМОТРЕНО</w:t>
            </w:r>
          </w:p>
          <w:p w:rsidR="00286767" w:rsidRPr="00286767" w:rsidRDefault="00286767" w:rsidP="00286767">
            <w:pPr>
              <w:spacing w:after="16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>на заседании МО учителей</w:t>
            </w:r>
          </w:p>
          <w:p w:rsidR="00286767" w:rsidRPr="00286767" w:rsidRDefault="00286767" w:rsidP="00286767">
            <w:pPr>
              <w:spacing w:after="16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>МАОУ «СОШ №6»</w:t>
            </w:r>
          </w:p>
          <w:p w:rsidR="00286767" w:rsidRPr="00286767" w:rsidRDefault="00286767" w:rsidP="00286767">
            <w:pPr>
              <w:spacing w:after="16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>Протокол № 1</w:t>
            </w:r>
          </w:p>
          <w:p w:rsidR="00286767" w:rsidRPr="00286767" w:rsidRDefault="00286767" w:rsidP="00286767">
            <w:pPr>
              <w:spacing w:after="16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>от 30.08.2023</w:t>
            </w:r>
          </w:p>
        </w:tc>
        <w:tc>
          <w:tcPr>
            <w:tcW w:w="3686" w:type="dxa"/>
            <w:shd w:val="clear" w:color="auto" w:fill="auto"/>
          </w:tcPr>
          <w:p w:rsidR="00286767" w:rsidRPr="00286767" w:rsidRDefault="00286767" w:rsidP="00286767">
            <w:pPr>
              <w:spacing w:after="160" w:line="240" w:lineRule="auto"/>
              <w:ind w:left="-1283" w:firstLine="1415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eastAsia="en-US"/>
              </w:rPr>
              <w:t>СОГЛАСОВАНО</w:t>
            </w:r>
          </w:p>
          <w:p w:rsidR="00286767" w:rsidRPr="00286767" w:rsidRDefault="00286767" w:rsidP="00286767">
            <w:pPr>
              <w:spacing w:after="160" w:line="240" w:lineRule="auto"/>
              <w:ind w:left="-1283" w:firstLine="1415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>Заместитель директора</w:t>
            </w:r>
          </w:p>
          <w:p w:rsidR="00286767" w:rsidRPr="00286767" w:rsidRDefault="00286767" w:rsidP="00286767">
            <w:pPr>
              <w:spacing w:after="160" w:line="240" w:lineRule="auto"/>
              <w:ind w:left="-1283" w:firstLine="1415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>МАОУ «СОШ №6»</w:t>
            </w:r>
          </w:p>
          <w:p w:rsidR="00286767" w:rsidRPr="00286767" w:rsidRDefault="00286767" w:rsidP="00286767">
            <w:pPr>
              <w:spacing w:after="160" w:line="240" w:lineRule="auto"/>
              <w:ind w:left="-1283" w:firstLine="1415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>Володина А.М./_________ /</w:t>
            </w:r>
          </w:p>
          <w:p w:rsidR="00286767" w:rsidRPr="00286767" w:rsidRDefault="00286767" w:rsidP="00286767">
            <w:pPr>
              <w:spacing w:after="160" w:line="240" w:lineRule="auto"/>
              <w:ind w:left="-1283" w:firstLine="1415"/>
              <w:jc w:val="left"/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 xml:space="preserve"> «31» августа 2023г.</w:t>
            </w:r>
          </w:p>
        </w:tc>
        <w:tc>
          <w:tcPr>
            <w:tcW w:w="3686" w:type="dxa"/>
            <w:shd w:val="clear" w:color="auto" w:fill="auto"/>
          </w:tcPr>
          <w:p w:rsidR="00286767" w:rsidRPr="00286767" w:rsidRDefault="00286767" w:rsidP="00286767">
            <w:pPr>
              <w:tabs>
                <w:tab w:val="left" w:pos="3534"/>
              </w:tabs>
              <w:spacing w:after="160" w:line="240" w:lineRule="auto"/>
              <w:ind w:left="-474" w:firstLine="465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b/>
                <w:bCs/>
                <w:color w:val="auto"/>
                <w:sz w:val="28"/>
                <w:szCs w:val="28"/>
                <w:lang w:eastAsia="en-US"/>
              </w:rPr>
              <w:t>УТВЕРЖДАЮ</w:t>
            </w:r>
          </w:p>
          <w:p w:rsidR="00286767" w:rsidRPr="00286767" w:rsidRDefault="00286767" w:rsidP="00286767">
            <w:pPr>
              <w:tabs>
                <w:tab w:val="left" w:pos="3534"/>
              </w:tabs>
              <w:spacing w:after="160" w:line="240" w:lineRule="auto"/>
              <w:ind w:left="-474" w:firstLine="465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>Директор МАОУ «СОШ №6»</w:t>
            </w:r>
          </w:p>
          <w:p w:rsidR="00286767" w:rsidRPr="00286767" w:rsidRDefault="00286767" w:rsidP="00286767">
            <w:pPr>
              <w:tabs>
                <w:tab w:val="left" w:pos="3534"/>
              </w:tabs>
              <w:spacing w:after="160" w:line="240" w:lineRule="auto"/>
              <w:ind w:left="-474" w:firstLine="465"/>
              <w:jc w:val="left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>Бакатова А.В./_________ /</w:t>
            </w:r>
          </w:p>
          <w:p w:rsidR="00286767" w:rsidRPr="00286767" w:rsidRDefault="00286767" w:rsidP="00286767">
            <w:pPr>
              <w:tabs>
                <w:tab w:val="left" w:pos="3648"/>
              </w:tabs>
              <w:spacing w:after="160" w:line="240" w:lineRule="auto"/>
              <w:ind w:left="-474" w:firstLine="465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286767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>«31» августа 2023 г.</w:t>
            </w:r>
          </w:p>
        </w:tc>
      </w:tr>
    </w:tbl>
    <w:p w:rsidR="00286767" w:rsidRPr="00286767" w:rsidRDefault="00286767" w:rsidP="00286767">
      <w:pPr>
        <w:spacing w:after="10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  <w:r w:rsidRPr="00286767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  </w:t>
      </w:r>
    </w:p>
    <w:p w:rsidR="00286767" w:rsidRPr="00286767" w:rsidRDefault="00286767" w:rsidP="00286767">
      <w:pPr>
        <w:spacing w:before="28" w:after="10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tabs>
          <w:tab w:val="left" w:pos="10215"/>
        </w:tabs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286767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Рабочая программа индивидуально – коррекционных занятий</w:t>
      </w:r>
    </w:p>
    <w:p w:rsidR="00286767" w:rsidRPr="00286767" w:rsidRDefault="00286767" w:rsidP="00286767">
      <w:pPr>
        <w:tabs>
          <w:tab w:val="left" w:pos="10215"/>
        </w:tabs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286767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 xml:space="preserve"> по </w:t>
      </w:r>
      <w:r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геометрии</w:t>
      </w:r>
    </w:p>
    <w:p w:rsidR="00286767" w:rsidRPr="00286767" w:rsidRDefault="00286767" w:rsidP="00286767">
      <w:pPr>
        <w:tabs>
          <w:tab w:val="left" w:pos="10215"/>
        </w:tabs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r w:rsidRPr="00286767"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для обучающихся 7-9 классов</w:t>
      </w:r>
    </w:p>
    <w:p w:rsidR="00286767" w:rsidRPr="00286767" w:rsidRDefault="00286767" w:rsidP="00286767">
      <w:pPr>
        <w:tabs>
          <w:tab w:val="left" w:pos="10215"/>
        </w:tabs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</w:p>
    <w:p w:rsidR="00286767" w:rsidRPr="00286767" w:rsidRDefault="00286767" w:rsidP="00286767">
      <w:pPr>
        <w:spacing w:before="28" w:after="100" w:line="259" w:lineRule="auto"/>
        <w:ind w:left="0" w:firstLine="0"/>
        <w:jc w:val="center"/>
        <w:rPr>
          <w:rFonts w:ascii="Calibri" w:eastAsia="SimSun" w:hAnsi="Calibri" w:cs="F"/>
          <w:color w:val="auto"/>
          <w:sz w:val="22"/>
          <w:lang w:eastAsia="en-US"/>
        </w:rPr>
      </w:pPr>
    </w:p>
    <w:p w:rsidR="00286767" w:rsidRPr="00286767" w:rsidRDefault="00286767" w:rsidP="00286767">
      <w:pPr>
        <w:spacing w:before="28" w:after="100" w:line="259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spacing w:before="28" w:after="100" w:line="259" w:lineRule="auto"/>
        <w:ind w:left="0" w:firstLine="0"/>
        <w:jc w:val="right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  <w:r w:rsidRPr="00286767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Составитель: Бушманова Н.Н.</w:t>
      </w:r>
    </w:p>
    <w:p w:rsidR="00286767" w:rsidRPr="00286767" w:rsidRDefault="00286767" w:rsidP="0028676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</w:p>
    <w:p w:rsidR="00286767" w:rsidRPr="00286767" w:rsidRDefault="00286767" w:rsidP="00286767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</w:pPr>
      <w:r w:rsidRPr="00286767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t>г. Череповец</w:t>
      </w:r>
    </w:p>
    <w:p w:rsidR="00D71E6D" w:rsidRDefault="00571191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D71E6D" w:rsidRDefault="00571191">
      <w:pPr>
        <w:spacing w:after="0" w:line="237" w:lineRule="auto"/>
        <w:ind w:left="870" w:right="-15"/>
        <w:jc w:val="center"/>
      </w:pPr>
      <w:r>
        <w:rPr>
          <w:b/>
        </w:rPr>
        <w:lastRenderedPageBreak/>
        <w:t xml:space="preserve">1. Планируемые результаты освоения учебного предмета, курса </w:t>
      </w:r>
    </w:p>
    <w:p w:rsidR="00D71E6D" w:rsidRDefault="00571191" w:rsidP="00286767">
      <w:pPr>
        <w:spacing w:after="41" w:line="240" w:lineRule="auto"/>
        <w:ind w:left="0" w:firstLine="0"/>
      </w:pPr>
      <w:r>
        <w:rPr>
          <w:b/>
        </w:rPr>
        <w:t xml:space="preserve"> </w:t>
      </w:r>
    </w:p>
    <w:p w:rsidR="00286767" w:rsidRDefault="00571191">
      <w:pPr>
        <w:ind w:left="-15" w:firstLine="567"/>
      </w:pPr>
      <w:r>
        <w:t xml:space="preserve">Изучение алгебры по данной программе способствует формированию у учащихся </w:t>
      </w:r>
      <w:r>
        <w:rPr>
          <w:b/>
        </w:rPr>
        <w:t>личностных</w:t>
      </w:r>
      <w:r>
        <w:t xml:space="preserve">, </w:t>
      </w:r>
      <w:r>
        <w:rPr>
          <w:b/>
        </w:rPr>
        <w:t>метапредметных, предметных результатов</w:t>
      </w:r>
      <w:r>
        <w:t xml:space="preserve"> обучения, соответствующих требованиям Федерального государственного образовательного стандарта основного общего образования. </w:t>
      </w:r>
    </w:p>
    <w:p w:rsidR="00D71E6D" w:rsidRDefault="00571191">
      <w:pPr>
        <w:ind w:left="-15" w:firstLine="567"/>
      </w:pPr>
      <w:r>
        <w:rPr>
          <w:b/>
        </w:rPr>
        <w:t xml:space="preserve">Личностные результаты: </w:t>
      </w:r>
    </w:p>
    <w:p w:rsidR="00D71E6D" w:rsidRDefault="00571191">
      <w:pPr>
        <w:numPr>
          <w:ilvl w:val="0"/>
          <w:numId w:val="1"/>
        </w:numPr>
      </w:pPr>
      <w: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D71E6D" w:rsidRDefault="00571191">
      <w:pPr>
        <w:numPr>
          <w:ilvl w:val="0"/>
          <w:numId w:val="1"/>
        </w:numPr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D71E6D" w:rsidRDefault="00571191">
      <w:pPr>
        <w:numPr>
          <w:ilvl w:val="0"/>
          <w:numId w:val="1"/>
        </w:numPr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71E6D" w:rsidRDefault="00571191">
      <w:pPr>
        <w:numPr>
          <w:ilvl w:val="0"/>
          <w:numId w:val="1"/>
        </w:numPr>
      </w:pPr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D71E6D" w:rsidRDefault="00571191">
      <w:pPr>
        <w:numPr>
          <w:ilvl w:val="0"/>
          <w:numId w:val="1"/>
        </w:numPr>
      </w:pPr>
      <w: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D71E6D" w:rsidRDefault="00571191">
      <w:pPr>
        <w:numPr>
          <w:ilvl w:val="0"/>
          <w:numId w:val="1"/>
        </w:numPr>
      </w:pPr>
      <w: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71E6D" w:rsidRDefault="00571191">
      <w:pPr>
        <w:numPr>
          <w:ilvl w:val="0"/>
          <w:numId w:val="1"/>
        </w:numPr>
      </w:pPr>
      <w: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D71E6D" w:rsidRDefault="00571191">
      <w:pPr>
        <w:numPr>
          <w:ilvl w:val="0"/>
          <w:numId w:val="1"/>
        </w:numPr>
      </w:pPr>
      <w: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D71E6D" w:rsidRDefault="00571191">
      <w:pPr>
        <w:numPr>
          <w:ilvl w:val="0"/>
          <w:numId w:val="1"/>
        </w:numPr>
      </w:pPr>
      <w: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рефлексивнооценочной и практической деятельности в жизненных ситуациях; </w:t>
      </w:r>
    </w:p>
    <w:p w:rsidR="00D71E6D" w:rsidRDefault="00571191">
      <w:pPr>
        <w:numPr>
          <w:ilvl w:val="0"/>
          <w:numId w:val="1"/>
        </w:numPr>
      </w:pPr>
      <w: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71E6D" w:rsidRDefault="00571191">
      <w:pPr>
        <w:numPr>
          <w:ilvl w:val="0"/>
          <w:numId w:val="1"/>
        </w:numPr>
      </w:pPr>
      <w: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D71E6D" w:rsidRDefault="00571191">
      <w:pPr>
        <w:numPr>
          <w:ilvl w:val="0"/>
          <w:numId w:val="1"/>
        </w:numPr>
        <w:spacing w:after="45" w:line="237" w:lineRule="auto"/>
      </w:pPr>
      <w:r w:rsidRPr="00510A3F">
        <w:t xml:space="preserve">развитие социально значимых отношений школьников, и, прежде всего, ценностных отношений: </w:t>
      </w:r>
      <w:r>
        <w:t xml:space="preserve"> </w:t>
      </w:r>
    </w:p>
    <w:p w:rsidR="00D71E6D" w:rsidRDefault="00571191" w:rsidP="00286767">
      <w:pPr>
        <w:numPr>
          <w:ilvl w:val="1"/>
          <w:numId w:val="1"/>
        </w:numPr>
        <w:spacing w:after="45" w:line="237" w:lineRule="auto"/>
        <w:ind w:left="567" w:hanging="430"/>
      </w:pPr>
      <w:r w:rsidRPr="00510A3F">
        <w:t xml:space="preserve">к семье как главной опоре в жизни человека и источнику его счастья;   - к труду как основному способу достижения жизненного благополучия  человека, залогу его успешного профессионального самоопределения и ощущения уверенности в завтрашнем дне;    - к своему отечеству, своей малой и большой Родине как месту, в котором человек вырос и познал первые радости и неудачи, которая завещана ему  предками и которую нужно оберегать; </w:t>
      </w:r>
    </w:p>
    <w:p w:rsidR="00D71E6D" w:rsidRDefault="00571191" w:rsidP="00286767">
      <w:pPr>
        <w:numPr>
          <w:ilvl w:val="1"/>
          <w:numId w:val="1"/>
        </w:numPr>
        <w:spacing w:after="45" w:line="237" w:lineRule="auto"/>
        <w:ind w:left="567" w:hanging="430"/>
      </w:pPr>
      <w:r w:rsidRPr="00510A3F">
        <w:lastRenderedPageBreak/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71E6D" w:rsidRDefault="00571191" w:rsidP="00286767">
      <w:pPr>
        <w:numPr>
          <w:ilvl w:val="1"/>
          <w:numId w:val="1"/>
        </w:numPr>
        <w:spacing w:after="45" w:line="237" w:lineRule="auto"/>
        <w:ind w:left="567" w:hanging="430"/>
      </w:pPr>
      <w:r w:rsidRPr="00510A3F">
        <w:t xml:space="preserve">к миру как главному принципу человеческого общежития, условию 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D71E6D" w:rsidRDefault="00571191" w:rsidP="00286767">
      <w:pPr>
        <w:numPr>
          <w:ilvl w:val="1"/>
          <w:numId w:val="1"/>
        </w:numPr>
        <w:spacing w:after="45" w:line="237" w:lineRule="auto"/>
        <w:ind w:left="567" w:hanging="430"/>
      </w:pPr>
      <w:r w:rsidRPr="00510A3F">
        <w:t xml:space="preserve">к знаниям как интеллектуальному ресурсу, обеспечивающему будущее </w:t>
      </w:r>
    </w:p>
    <w:p w:rsidR="00D71E6D" w:rsidRDefault="00571191" w:rsidP="00286767">
      <w:pPr>
        <w:spacing w:after="45" w:line="237" w:lineRule="auto"/>
        <w:ind w:left="567"/>
      </w:pPr>
      <w:r w:rsidRPr="00510A3F">
        <w:t xml:space="preserve">человека, как результату кропотливого, но увлекательного учебного труда; </w:t>
      </w:r>
    </w:p>
    <w:p w:rsidR="00D71E6D" w:rsidRDefault="00571191" w:rsidP="00286767">
      <w:pPr>
        <w:numPr>
          <w:ilvl w:val="1"/>
          <w:numId w:val="1"/>
        </w:numPr>
        <w:spacing w:after="45" w:line="237" w:lineRule="auto"/>
        <w:ind w:left="567" w:hanging="430"/>
      </w:pPr>
      <w:r w:rsidRPr="00510A3F">
        <w:t xml:space="preserve">к культуре как духовному богатству общества и важному условию  ощущения человеком полноты проживаемой жизни, которое дают ему чтение,  музыка, искусство, театр, творческое самовыражение; </w:t>
      </w:r>
    </w:p>
    <w:p w:rsidR="00D71E6D" w:rsidRDefault="00571191" w:rsidP="00286767">
      <w:pPr>
        <w:numPr>
          <w:ilvl w:val="1"/>
          <w:numId w:val="1"/>
        </w:numPr>
        <w:spacing w:after="45" w:line="237" w:lineRule="auto"/>
        <w:ind w:left="567" w:hanging="430"/>
      </w:pPr>
      <w:r w:rsidRPr="00510A3F"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D71E6D" w:rsidRDefault="00571191" w:rsidP="00286767">
      <w:pPr>
        <w:numPr>
          <w:ilvl w:val="1"/>
          <w:numId w:val="1"/>
        </w:numPr>
        <w:spacing w:after="45" w:line="237" w:lineRule="auto"/>
        <w:ind w:left="567" w:hanging="430"/>
      </w:pPr>
      <w:r w:rsidRPr="00510A3F"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</w:r>
    </w:p>
    <w:p w:rsidR="00D71E6D" w:rsidRDefault="00571191" w:rsidP="00286767">
      <w:pPr>
        <w:numPr>
          <w:ilvl w:val="1"/>
          <w:numId w:val="1"/>
        </w:numPr>
        <w:spacing w:after="45" w:line="237" w:lineRule="auto"/>
        <w:ind w:left="567" w:hanging="430"/>
      </w:pPr>
      <w:r w:rsidRPr="00510A3F">
        <w:t xml:space="preserve">к самим себе как хозяевам своей судьбы, самоопределяющимся и  самореализующимся личностям, отвечающим за свое собственное будущее. </w:t>
      </w:r>
    </w:p>
    <w:p w:rsidR="00D71E6D" w:rsidRDefault="00571191">
      <w:pPr>
        <w:spacing w:after="54" w:line="240" w:lineRule="auto"/>
        <w:ind w:left="0" w:firstLine="0"/>
        <w:jc w:val="left"/>
      </w:pPr>
      <w:r>
        <w:t xml:space="preserve"> </w:t>
      </w:r>
    </w:p>
    <w:p w:rsidR="00D71E6D" w:rsidRDefault="00571191">
      <w:pPr>
        <w:spacing w:after="41" w:line="237" w:lineRule="auto"/>
        <w:ind w:left="438" w:right="-15"/>
        <w:jc w:val="left"/>
      </w:pPr>
      <w:r>
        <w:rPr>
          <w:b/>
        </w:rPr>
        <w:t>Метапредметные результаты:</w:t>
      </w:r>
      <w:r>
        <w:t xml:space="preserve"> </w:t>
      </w:r>
    </w:p>
    <w:p w:rsidR="00D71E6D" w:rsidRDefault="00571191">
      <w:pPr>
        <w:numPr>
          <w:ilvl w:val="0"/>
          <w:numId w:val="2"/>
        </w:numPr>
      </w:pPr>
      <w: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D71E6D" w:rsidRDefault="00571191">
      <w:pPr>
        <w:numPr>
          <w:ilvl w:val="0"/>
          <w:numId w:val="2"/>
        </w:numPr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71E6D" w:rsidRDefault="00571191">
      <w:pPr>
        <w:numPr>
          <w:ilvl w:val="0"/>
          <w:numId w:val="2"/>
        </w:numPr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71E6D" w:rsidRDefault="00571191">
      <w:pPr>
        <w:numPr>
          <w:ilvl w:val="0"/>
          <w:numId w:val="2"/>
        </w:numPr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D71E6D" w:rsidRDefault="00571191">
      <w:pPr>
        <w:numPr>
          <w:ilvl w:val="0"/>
          <w:numId w:val="2"/>
        </w:numPr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71E6D" w:rsidRDefault="00571191">
      <w:pPr>
        <w:numPr>
          <w:ilvl w:val="0"/>
          <w:numId w:val="2"/>
        </w:numPr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71E6D" w:rsidRDefault="00571191">
      <w:pPr>
        <w:numPr>
          <w:ilvl w:val="0"/>
          <w:numId w:val="2"/>
        </w:numPr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8) смысловое чтение; </w:t>
      </w:r>
    </w:p>
    <w:p w:rsidR="00D71E6D" w:rsidRDefault="00571191">
      <w:pPr>
        <w:numPr>
          <w:ilvl w:val="0"/>
          <w:numId w:val="3"/>
        </w:numPr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D71E6D" w:rsidRDefault="00571191">
      <w:pPr>
        <w:numPr>
          <w:ilvl w:val="0"/>
          <w:numId w:val="3"/>
        </w:numPr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D71E6D" w:rsidRDefault="00571191">
      <w:pPr>
        <w:numPr>
          <w:ilvl w:val="0"/>
          <w:numId w:val="3"/>
        </w:numPr>
      </w:pPr>
      <w:r>
        <w:t xml:space="preserve">формирование и развитие компетентности в области использования информационнокоммуникационных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D71E6D" w:rsidRDefault="00571191">
      <w:pPr>
        <w:numPr>
          <w:ilvl w:val="0"/>
          <w:numId w:val="3"/>
        </w:numPr>
      </w:pP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71E6D" w:rsidRDefault="00571191">
      <w:pPr>
        <w:spacing w:after="49" w:line="240" w:lineRule="auto"/>
        <w:ind w:left="567" w:firstLine="0"/>
        <w:jc w:val="left"/>
      </w:pPr>
      <w:r>
        <w:rPr>
          <w:b/>
        </w:rP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lastRenderedPageBreak/>
        <w:t xml:space="preserve">Предметные результаты:  </w:t>
      </w:r>
    </w:p>
    <w:p w:rsidR="00D71E6D" w:rsidRDefault="00571191">
      <w:pPr>
        <w:numPr>
          <w:ilvl w:val="1"/>
          <w:numId w:val="3"/>
        </w:numPr>
        <w:ind w:firstLine="284"/>
      </w:pPr>
      <w:r>
        <w:t xml:space="preserve">осознание значения геометрии для повседневной жизни человека; </w:t>
      </w:r>
    </w:p>
    <w:p w:rsidR="00D71E6D" w:rsidRDefault="00571191">
      <w:pPr>
        <w:numPr>
          <w:ilvl w:val="1"/>
          <w:numId w:val="3"/>
        </w:numPr>
        <w:ind w:firstLine="284"/>
      </w:pPr>
      <w:r>
        <w:t xml:space="preserve">представление о геометрии как сфере математической деятельности, об этапах её развития, о её значимости для развития цивилизации; </w:t>
      </w:r>
    </w:p>
    <w:p w:rsidR="00D71E6D" w:rsidRDefault="00571191">
      <w:pPr>
        <w:numPr>
          <w:ilvl w:val="1"/>
          <w:numId w:val="3"/>
        </w:numPr>
        <w:ind w:firstLine="284"/>
      </w:pPr>
      <w:r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 </w:t>
      </w:r>
    </w:p>
    <w:p w:rsidR="00D71E6D" w:rsidRDefault="00571191">
      <w:pPr>
        <w:numPr>
          <w:ilvl w:val="1"/>
          <w:numId w:val="3"/>
        </w:numPr>
        <w:ind w:firstLine="284"/>
      </w:pPr>
      <w:r>
        <w:t xml:space="preserve">владение базовым понятийным аппаратом по основным разделам содержания; </w:t>
      </w:r>
    </w:p>
    <w:p w:rsidR="00D71E6D" w:rsidRDefault="00571191">
      <w:pPr>
        <w:numPr>
          <w:ilvl w:val="1"/>
          <w:numId w:val="3"/>
        </w:numPr>
        <w:ind w:firstLine="284"/>
      </w:pPr>
      <w:r>
        <w:t xml:space="preserve">систематические знания о фигурах и их свойствах; </w:t>
      </w:r>
    </w:p>
    <w:p w:rsidR="00D71E6D" w:rsidRDefault="00571191">
      <w:pPr>
        <w:numPr>
          <w:ilvl w:val="1"/>
          <w:numId w:val="3"/>
        </w:numPr>
        <w:ind w:firstLine="284"/>
      </w:pPr>
      <w:r>
        <w:t xml:space="preserve">практически значимые геометрические умения и навыки, умение применять их к решению геометрических и негеометрических задач, а именно: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изображать фигуры на плоскости;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использовать геометрический язык для описания предметов окружающего мира;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измерять длины отрезков, величины углов, вычислять площади фигур;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распознавать и изображать равные, симметричные и подобные фигуры; </w:t>
      </w:r>
    </w:p>
    <w:p w:rsidR="00D71E6D" w:rsidRDefault="00571191">
      <w:pPr>
        <w:numPr>
          <w:ilvl w:val="2"/>
          <w:numId w:val="3"/>
        </w:numPr>
        <w:spacing w:after="0" w:line="234" w:lineRule="auto"/>
        <w:ind w:firstLine="567"/>
      </w:pPr>
      <w:r>
        <w:t xml:space="preserve">выполнять построения геометрических фигур с помощью циркуля и линейки; </w:t>
      </w:r>
      <w:r>
        <w:rPr>
          <w:rFonts w:ascii="Century Schoolbook" w:eastAsia="Century Schoolbook" w:hAnsi="Century Schoolbook" w:cs="Century Schoolbook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читать и использовать информацию, представленную на чертежах, схемах; </w:t>
      </w:r>
      <w:r>
        <w:rPr>
          <w:rFonts w:ascii="Century Schoolbook" w:eastAsia="Century Schoolbook" w:hAnsi="Century Schoolbook" w:cs="Century Schoolbook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проводить практические расчёты. </w:t>
      </w:r>
    </w:p>
    <w:p w:rsidR="00D71E6D" w:rsidRDefault="00571191">
      <w:pPr>
        <w:spacing w:after="53" w:line="240" w:lineRule="auto"/>
        <w:ind w:left="0" w:firstLine="0"/>
        <w:jc w:val="left"/>
      </w:pPr>
      <w:r>
        <w:t xml:space="preserve"> </w:t>
      </w:r>
    </w:p>
    <w:p w:rsidR="00D71E6D" w:rsidRDefault="00571191">
      <w:pPr>
        <w:spacing w:after="0" w:line="237" w:lineRule="auto"/>
        <w:ind w:left="870" w:right="-15"/>
        <w:jc w:val="center"/>
      </w:pPr>
      <w:r>
        <w:rPr>
          <w:b/>
        </w:rPr>
        <w:t xml:space="preserve">Геометрические фигуры </w:t>
      </w:r>
    </w:p>
    <w:p w:rsidR="00D71E6D" w:rsidRDefault="00571191">
      <w:pPr>
        <w:spacing w:after="48" w:line="240" w:lineRule="auto"/>
        <w:ind w:left="567" w:firstLine="0"/>
        <w:jc w:val="left"/>
      </w:pPr>
      <w:r>
        <w:rPr>
          <w:b/>
        </w:rP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Выпускник научится: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пользоваться языком геометрии для описания предметов окружающего мира и их взаимного расположения;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распознавать и изображать на чертежах и рисунках геометрические фигуры и их конфигурации;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классифицировать геометрические фигуры; </w:t>
      </w:r>
    </w:p>
    <w:p w:rsidR="00D71E6D" w:rsidRDefault="00571191">
      <w:pPr>
        <w:numPr>
          <w:ilvl w:val="2"/>
          <w:numId w:val="3"/>
        </w:numPr>
        <w:ind w:firstLine="567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873506</wp:posOffset>
            </wp:positionH>
            <wp:positionV relativeFrom="paragraph">
              <wp:posOffset>140907</wp:posOffset>
            </wp:positionV>
            <wp:extent cx="121920" cy="187452"/>
            <wp:effectExtent l="0" t="0" r="0" b="0"/>
            <wp:wrapNone/>
            <wp:docPr id="922" name="Picture 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" name="Picture 9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находить значения длин линейных элементов фигур и их отношения, градусную меру углов от 0</w:t>
      </w:r>
      <w:r>
        <w:rPr>
          <w:rFonts w:ascii="Calibri" w:eastAsia="Calibri" w:hAnsi="Calibri" w:cs="Calibri"/>
          <w:noProof/>
          <w:position w:val="-6"/>
          <w:sz w:val="22"/>
        </w:rPr>
        <w:drawing>
          <wp:inline distT="0" distB="0" distL="0" distR="0">
            <wp:extent cx="121920" cy="187452"/>
            <wp:effectExtent l="0" t="0" r="0" b="0"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 180 , применяя определения, свойства и признаки фигур и их элементов, отношения фигур (равенство, подобие, симметрии, поворот, параллельный перенос);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оперировать с начальными понятиями тригонометрии и выполнять элементарные операции над функциями углов;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доказывать теоремы;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решать несложные задачи на построение, применяя основные алгоритмы построения с помощью циркуля и линейки;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решать простейшие планиметрические задачи в пространстве. </w:t>
      </w:r>
    </w:p>
    <w:p w:rsidR="00D71E6D" w:rsidRDefault="00571191">
      <w:pPr>
        <w:spacing w:after="49" w:line="240" w:lineRule="auto"/>
        <w:ind w:left="567" w:firstLine="0"/>
        <w:jc w:val="left"/>
      </w:pPr>
      <w:r>
        <w:rPr>
          <w:b/>
        </w:rP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Выпускник получит возможность: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приобрести опыт применения алгебраического и тригонометрического аппарата и идей движения при решении геометрических задач;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D71E6D" w:rsidRDefault="00571191">
      <w:pPr>
        <w:numPr>
          <w:ilvl w:val="2"/>
          <w:numId w:val="3"/>
        </w:numPr>
        <w:ind w:firstLine="567"/>
      </w:pPr>
      <w:r>
        <w:lastRenderedPageBreak/>
        <w:t xml:space="preserve">научиться решать задачи на построение методом геометрического места точек и методом подобия;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приобрести опыт исследования свойств планиметрических фигур с помощью компьютерных программ;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приобрести опыт выполнения проектов. </w:t>
      </w:r>
    </w:p>
    <w:p w:rsidR="00D71E6D" w:rsidRDefault="00571191">
      <w:pPr>
        <w:spacing w:after="54" w:line="240" w:lineRule="auto"/>
        <w:ind w:left="567" w:firstLine="0"/>
        <w:jc w:val="left"/>
      </w:pPr>
      <w:r>
        <w:rPr>
          <w:i/>
        </w:rPr>
        <w:t xml:space="preserve"> </w:t>
      </w:r>
    </w:p>
    <w:p w:rsidR="00D71E6D" w:rsidRDefault="00571191">
      <w:pPr>
        <w:spacing w:after="41" w:line="237" w:lineRule="auto"/>
        <w:ind w:left="552" w:right="1522" w:firstLine="2840"/>
        <w:jc w:val="left"/>
      </w:pPr>
      <w:r>
        <w:rPr>
          <w:b/>
        </w:rPr>
        <w:t xml:space="preserve">Измерение геометрических величин Выпускник научится: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вычислять площади треугольников, прямоугольников, параллелограммов, трапеций, кругов и секторов;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вычислять длину окружности, длину дуги окружности;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вычислять длины линейных элементов фигур и их углы, используя формулы длины окружности и длины дуги окружности, формулы площадей фигур;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решать задачи на доказательство с использованием формул длины окружности и длины дуги окружности, формул площадей фигур;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решать практические задачи, связанные с нахождением геометрических величин (используя при необходимости справочники и технические средства). </w:t>
      </w:r>
    </w:p>
    <w:p w:rsidR="00D71E6D" w:rsidRDefault="00571191">
      <w:pPr>
        <w:spacing w:after="49" w:line="240" w:lineRule="auto"/>
        <w:ind w:left="567" w:firstLine="0"/>
        <w:jc w:val="left"/>
      </w:pPr>
      <w:r>
        <w:rPr>
          <w:b/>
        </w:rP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Выпускник получит возможность научиться: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вычислять площади фигур, составленных из двух или более прямоугольников, параллелограммов, треугольников, круга и сектора;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вычислять площади многоугольников, используя отношения равновеликости и равносоставленности;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применять алгебраический и тригонометрический аппарат и идеи движения при решении задач на вычисление площадей многоугольников. </w:t>
      </w:r>
    </w:p>
    <w:p w:rsidR="00D71E6D" w:rsidRDefault="00571191">
      <w:pPr>
        <w:spacing w:after="47" w:line="240" w:lineRule="auto"/>
        <w:ind w:left="567" w:firstLine="0"/>
        <w:jc w:val="left"/>
      </w:pPr>
      <w:r>
        <w:rPr>
          <w:b/>
        </w:rPr>
        <w:t xml:space="preserve"> </w:t>
      </w:r>
    </w:p>
    <w:p w:rsidR="00D71E6D" w:rsidRDefault="00571191">
      <w:pPr>
        <w:spacing w:after="41" w:line="237" w:lineRule="auto"/>
        <w:ind w:left="552" w:right="2816" w:firstLine="4134"/>
        <w:jc w:val="left"/>
      </w:pPr>
      <w:r>
        <w:rPr>
          <w:b/>
        </w:rPr>
        <w:t xml:space="preserve">Координаты Выпускник научится: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вычислять длину отрезка по координатам его концов; вычислять координаты середины отрезка;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использовать координатный метод для изучения свойств прямых и окружностей. </w:t>
      </w:r>
    </w:p>
    <w:p w:rsidR="00D71E6D" w:rsidRDefault="00571191">
      <w:pPr>
        <w:spacing w:after="54" w:line="240" w:lineRule="auto"/>
        <w:ind w:left="567" w:firstLine="0"/>
        <w:jc w:val="left"/>
      </w:pPr>
      <w:r>
        <w:rPr>
          <w:i/>
        </w:rP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Выпускник получит возможность: 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овладеть координатным методом решения задач на вычисления и доказательство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приобрести опыт выполнения проектов на тему «Применение координатного метода при решении задач на вычисления и доказательства». </w:t>
      </w:r>
    </w:p>
    <w:p w:rsidR="00D71E6D" w:rsidRDefault="00571191">
      <w:pPr>
        <w:spacing w:after="47" w:line="240" w:lineRule="auto"/>
        <w:ind w:left="567" w:firstLine="0"/>
        <w:jc w:val="left"/>
      </w:pPr>
      <w:r>
        <w:rPr>
          <w:b/>
        </w:rPr>
        <w:t xml:space="preserve"> </w:t>
      </w:r>
    </w:p>
    <w:p w:rsidR="00D71E6D" w:rsidRDefault="00571191">
      <w:pPr>
        <w:spacing w:after="41" w:line="237" w:lineRule="auto"/>
        <w:ind w:left="552" w:right="3018" w:firstLine="4338"/>
        <w:jc w:val="left"/>
      </w:pPr>
      <w:r>
        <w:rPr>
          <w:b/>
        </w:rPr>
        <w:t xml:space="preserve">Векторы Выпускник научится: 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</w:t>
      </w:r>
      <w:r>
        <w:lastRenderedPageBreak/>
        <w:t xml:space="preserve">применяя при необходимости сочетательный, переместительный и распределительный законы;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вычислять скалярное произведение векторов, находить угол между векторами, устанавливать перпендикулярность прямых. </w:t>
      </w:r>
    </w:p>
    <w:p w:rsidR="00D71E6D" w:rsidRDefault="00571191">
      <w:pPr>
        <w:spacing w:after="54" w:line="240" w:lineRule="auto"/>
        <w:ind w:left="567" w:firstLine="0"/>
        <w:jc w:val="left"/>
      </w:pPr>
      <w:r>
        <w:rPr>
          <w:i/>
        </w:rP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Выпускник получит возможность: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овладеть векторным методом для решения задач на вычисления и доказательства; </w:t>
      </w:r>
    </w:p>
    <w:p w:rsidR="00D71E6D" w:rsidRDefault="00571191">
      <w:pPr>
        <w:numPr>
          <w:ilvl w:val="2"/>
          <w:numId w:val="3"/>
        </w:numPr>
        <w:ind w:firstLine="567"/>
      </w:pPr>
      <w:r>
        <w:t xml:space="preserve">приобрести опыт выполнения проектов. </w:t>
      </w:r>
    </w:p>
    <w:p w:rsidR="00D71E6D" w:rsidRDefault="00571191">
      <w:pPr>
        <w:spacing w:after="0" w:line="240" w:lineRule="auto"/>
        <w:ind w:left="567" w:firstLine="0"/>
        <w:jc w:val="left"/>
      </w:pPr>
      <w:r>
        <w:t xml:space="preserve"> </w:t>
      </w:r>
    </w:p>
    <w:p w:rsidR="00D71E6D" w:rsidRDefault="00571191">
      <w:pPr>
        <w:spacing w:after="0" w:line="240" w:lineRule="auto"/>
        <w:ind w:left="567" w:firstLine="0"/>
        <w:jc w:val="left"/>
      </w:pPr>
      <w:r>
        <w:t xml:space="preserve"> </w:t>
      </w:r>
    </w:p>
    <w:p w:rsidR="00D71E6D" w:rsidRDefault="00571191">
      <w:pPr>
        <w:spacing w:after="0" w:line="240" w:lineRule="auto"/>
        <w:ind w:left="0" w:firstLine="0"/>
        <w:jc w:val="left"/>
      </w:pPr>
      <w:r>
        <w:t xml:space="preserve"> </w:t>
      </w:r>
    </w:p>
    <w:p w:rsidR="00D71E6D" w:rsidRDefault="00571191">
      <w:pPr>
        <w:spacing w:after="0" w:line="237" w:lineRule="auto"/>
        <w:ind w:left="870" w:right="-15"/>
        <w:jc w:val="center"/>
      </w:pPr>
      <w:r>
        <w:rPr>
          <w:b/>
        </w:rPr>
        <w:t>2. Содержание учебного предмета, курса.</w:t>
      </w:r>
      <w:r>
        <w:t xml:space="preserve"> </w:t>
      </w:r>
    </w:p>
    <w:p w:rsidR="00D71E6D" w:rsidRDefault="00571191">
      <w:pPr>
        <w:spacing w:after="54" w:line="240" w:lineRule="auto"/>
        <w:ind w:left="0" w:firstLine="0"/>
        <w:jc w:val="left"/>
      </w:pPr>
      <w: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Простейшие геометрические фигуры </w:t>
      </w:r>
    </w:p>
    <w:p w:rsidR="00D71E6D" w:rsidRDefault="00571191">
      <w:pPr>
        <w:ind w:left="-15" w:firstLine="567"/>
      </w:pPr>
      <w:r>
        <w:t xml:space="preserve">Точка, прямая. Отрезок, луч. Угол. Виды углов. Смежные и вертикальные углы. Биссектриса угла. </w:t>
      </w:r>
    </w:p>
    <w:p w:rsidR="00D71E6D" w:rsidRDefault="00571191">
      <w:pPr>
        <w:ind w:left="-15" w:firstLine="567"/>
      </w:pPr>
      <w:r>
        <w:t xml:space="preserve">Пересекающиеся и параллельные прямые. Перпендикулярные прямые. Признаки параллельности прямых. Свойства параллельных прямых. Перпендикуляр и наклонная к прямой. </w:t>
      </w:r>
    </w:p>
    <w:p w:rsidR="00D71E6D" w:rsidRDefault="00571191">
      <w:pPr>
        <w:spacing w:after="48" w:line="240" w:lineRule="auto"/>
        <w:ind w:left="567" w:firstLine="0"/>
        <w:jc w:val="left"/>
      </w:pPr>
      <w:r>
        <w:rPr>
          <w:b/>
          <w:i/>
        </w:rP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Многоугольники </w:t>
      </w:r>
    </w:p>
    <w:p w:rsidR="00D71E6D" w:rsidRDefault="00571191">
      <w:pPr>
        <w:ind w:left="-15" w:firstLine="567"/>
      </w:pPr>
      <w:r>
        <w:t xml:space="preserve"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 </w:t>
      </w:r>
    </w:p>
    <w:p w:rsidR="00D71E6D" w:rsidRDefault="00571191">
      <w:pPr>
        <w:ind w:left="-15" w:firstLine="567"/>
      </w:pPr>
      <w:r>
        <w:t xml:space="preserve"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Свойство биссектрисы треугольника. Теорема Фалеса. Метрические соотношения в прямоугольном треугольнике. Синус, косинус, тангенс, котангенс острого угла прямоугольного треугольника и углов от 0 до 180. Формулы, связывающие синус, косинус, тангенс, котангенс одного и того же угла. Решение треугольников. Теорема синусов и теорема косинусов. </w:t>
      </w:r>
    </w:p>
    <w:p w:rsidR="00D71E6D" w:rsidRDefault="00571191">
      <w:pPr>
        <w:ind w:left="-15" w:firstLine="567"/>
      </w:pPr>
      <w:r>
        <w:t xml:space="preserve">Четырёхугольники. Параллелограмм. Свойства и признаки параллелограмма. Прямоугольник, ромб, квадрат, их свойства и признаки. Трапеция. Средняя линия трапеции и её свойства. </w:t>
      </w:r>
    </w:p>
    <w:p w:rsidR="00D71E6D" w:rsidRDefault="00571191">
      <w:pPr>
        <w:ind w:left="-15" w:firstLine="567"/>
      </w:pPr>
      <w:r>
        <w:t xml:space="preserve">Многоугольники. Выпуклые многоугольники. Сумма углов выпуклого многоугольника. Правильные многоугольники. </w:t>
      </w:r>
    </w:p>
    <w:p w:rsidR="00D71E6D" w:rsidRDefault="00571191">
      <w:pPr>
        <w:spacing w:after="54" w:line="240" w:lineRule="auto"/>
        <w:ind w:left="567" w:firstLine="0"/>
        <w:jc w:val="left"/>
      </w:pPr>
      <w: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Окружность и круг. Геометрические построения </w:t>
      </w:r>
    </w:p>
    <w:p w:rsidR="00D71E6D" w:rsidRDefault="00571191">
      <w:pPr>
        <w:ind w:left="-15" w:firstLine="567"/>
      </w:pPr>
      <w:r>
        <w:t xml:space="preserve"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 </w:t>
      </w:r>
    </w:p>
    <w:p w:rsidR="00D71E6D" w:rsidRDefault="00571191">
      <w:pPr>
        <w:ind w:left="-15" w:firstLine="567"/>
      </w:pPr>
      <w:r>
        <w:t xml:space="preserve">Геометрическое место точек (ГМТ). Серединный перпендикуляр отрезка и биссектриса угла как ГМТ. </w:t>
      </w:r>
    </w:p>
    <w:p w:rsidR="00D71E6D" w:rsidRDefault="00571191">
      <w:pPr>
        <w:ind w:left="-15" w:firstLine="567"/>
      </w:pPr>
      <w:r>
        <w:t xml:space="preserve">Геометрические построения циркулем и линейкой. Основные задачи на построение: построение угла, равного данному,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 </w:t>
      </w:r>
    </w:p>
    <w:p w:rsidR="00D71E6D" w:rsidRDefault="00571191">
      <w:pPr>
        <w:spacing w:after="54" w:line="240" w:lineRule="auto"/>
        <w:ind w:left="567" w:firstLine="0"/>
        <w:jc w:val="left"/>
      </w:pPr>
      <w:r>
        <w:t xml:space="preserve"> </w:t>
      </w:r>
    </w:p>
    <w:p w:rsidR="00286767" w:rsidRDefault="00286767">
      <w:pPr>
        <w:spacing w:after="41" w:line="237" w:lineRule="auto"/>
        <w:ind w:left="562" w:right="-15"/>
        <w:jc w:val="left"/>
        <w:rPr>
          <w:b/>
        </w:rPr>
      </w:pP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lastRenderedPageBreak/>
        <w:t xml:space="preserve">Измерение геометрических величин </w:t>
      </w:r>
    </w:p>
    <w:p w:rsidR="00D71E6D" w:rsidRDefault="00571191">
      <w:pPr>
        <w:ind w:left="-15" w:firstLine="567"/>
      </w:pPr>
      <w:r>
        <w:t xml:space="preserve">Длина отрезка. Расстояние между двумя точками. Расстояние от точки до прямой. Расстояние между параллельными прямыми. Периметр многоугольника. Длина окружности. Длина дуги окружности. Градусная мера угла. Величина вписанного угла. </w:t>
      </w:r>
    </w:p>
    <w:p w:rsidR="00D71E6D" w:rsidRDefault="00571191">
      <w:pPr>
        <w:ind w:left="-15" w:firstLine="567"/>
      </w:pPr>
      <w:r>
        <w:t xml:space="preserve">Понятия площади многоугольника. Равновеликие фигуры. Нахождение площади квадрата, прямоугольника, параллелограмма, треугольника, трапеции. </w:t>
      </w:r>
    </w:p>
    <w:p w:rsidR="00D71E6D" w:rsidRDefault="00571191">
      <w:pPr>
        <w:ind w:left="577"/>
      </w:pPr>
      <w:r>
        <w:t xml:space="preserve">Понятие площади круга. Площадь сектора. Отношение площадей подобных фигур. </w:t>
      </w:r>
    </w:p>
    <w:p w:rsidR="00D71E6D" w:rsidRDefault="00571191">
      <w:pPr>
        <w:spacing w:after="54" w:line="240" w:lineRule="auto"/>
        <w:ind w:left="567" w:firstLine="0"/>
        <w:jc w:val="left"/>
      </w:pPr>
      <w: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Декартовые координаты на плоскости </w:t>
      </w:r>
    </w:p>
    <w:p w:rsidR="00D71E6D" w:rsidRDefault="00571191">
      <w:pPr>
        <w:ind w:left="-15" w:firstLine="567"/>
      </w:pPr>
      <w:r>
        <w:t xml:space="preserve">Формула расстояния между двумя точками. Координаты середины отрезка. Уравнение фигуры. Уравнения окружности и прямой. Угловой коэффициент прямой. </w:t>
      </w:r>
    </w:p>
    <w:p w:rsidR="00D71E6D" w:rsidRDefault="00571191">
      <w:pPr>
        <w:spacing w:after="47" w:line="240" w:lineRule="auto"/>
        <w:ind w:left="567" w:firstLine="0"/>
        <w:jc w:val="left"/>
      </w:pPr>
      <w:r>
        <w:rPr>
          <w:b/>
          <w:i/>
        </w:rP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Векторы </w:t>
      </w:r>
    </w:p>
    <w:p w:rsidR="00D71E6D" w:rsidRDefault="00571191">
      <w:pPr>
        <w:ind w:left="-15" w:firstLine="567"/>
      </w:pPr>
      <w:r>
        <w:t xml:space="preserve"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 </w:t>
      </w:r>
    </w:p>
    <w:p w:rsidR="00D71E6D" w:rsidRDefault="00571191">
      <w:pPr>
        <w:spacing w:after="54" w:line="240" w:lineRule="auto"/>
        <w:ind w:left="567" w:firstLine="0"/>
        <w:jc w:val="left"/>
      </w:pPr>
      <w: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Геометрические преобразования </w:t>
      </w:r>
    </w:p>
    <w:p w:rsidR="00D71E6D" w:rsidRDefault="00571191">
      <w:pPr>
        <w:ind w:left="577"/>
      </w:pPr>
      <w:r>
        <w:t xml:space="preserve">Понятие о преобразовании фигуры. Движение фигуры. Виды движения фигуры: </w:t>
      </w:r>
    </w:p>
    <w:p w:rsidR="00D71E6D" w:rsidRDefault="00571191">
      <w:r>
        <w:t xml:space="preserve">параллельный перенос, осевая симметрия, центральная симметрия, поворот. Равные фигуры. Гомотетия. Подобие фигур. </w:t>
      </w:r>
    </w:p>
    <w:p w:rsidR="00D71E6D" w:rsidRDefault="00571191">
      <w:pPr>
        <w:spacing w:after="48" w:line="240" w:lineRule="auto"/>
        <w:ind w:left="567" w:firstLine="0"/>
        <w:jc w:val="left"/>
      </w:pPr>
      <w:r>
        <w:rPr>
          <w:b/>
          <w:i/>
        </w:rP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Элементы логики </w:t>
      </w:r>
    </w:p>
    <w:p w:rsidR="00D71E6D" w:rsidRDefault="00571191">
      <w:pPr>
        <w:ind w:left="-15" w:firstLine="567"/>
      </w:pPr>
      <w:r>
        <w:t>Определение. Аксиомы и теоремы. Доказательство. Доказательство от противного. Теорема, обратная данной. Необходимое и достаточное условия. Употребление логических связок</w:t>
      </w:r>
      <w:r>
        <w:rPr>
          <w:i/>
          <w:color w:val="00000A"/>
        </w:rPr>
        <w:t>если...,  то ..., тогда и только тогда.</w:t>
      </w:r>
      <w:r>
        <w:t xml:space="preserve"> </w:t>
      </w:r>
    </w:p>
    <w:p w:rsidR="00D71E6D" w:rsidRDefault="00571191">
      <w:pPr>
        <w:spacing w:after="54" w:line="240" w:lineRule="auto"/>
        <w:ind w:left="567" w:firstLine="0"/>
        <w:jc w:val="left"/>
      </w:pPr>
      <w:r>
        <w:t xml:space="preserve"> </w:t>
      </w:r>
    </w:p>
    <w:p w:rsidR="00D71E6D" w:rsidRDefault="00571191">
      <w:pPr>
        <w:spacing w:after="41" w:line="237" w:lineRule="auto"/>
        <w:ind w:left="562" w:right="-15"/>
        <w:jc w:val="left"/>
      </w:pPr>
      <w:r>
        <w:rPr>
          <w:b/>
        </w:rPr>
        <w:t xml:space="preserve">Геометрия в историческом развитии </w:t>
      </w:r>
    </w:p>
    <w:p w:rsidR="00D71E6D" w:rsidRDefault="00571191">
      <w:pPr>
        <w:ind w:left="-15" w:firstLine="567"/>
      </w:pPr>
      <w:r>
        <w:t xml:space="preserve">Из истории геометрии, «Начала» Евклида. История пятого постулата Евклида. Тригонометрия — наука об измерении треугольников. Построение правильных многоугольников. </w:t>
      </w:r>
    </w:p>
    <w:p w:rsidR="00D71E6D" w:rsidRDefault="00571191">
      <w:r>
        <w:t xml:space="preserve">Как зародилась идея координат. </w:t>
      </w:r>
    </w:p>
    <w:p w:rsidR="00D71E6D" w:rsidRDefault="00571191">
      <w:pPr>
        <w:ind w:left="577"/>
      </w:pPr>
      <w:r>
        <w:t xml:space="preserve">Н.И. Лобачевский. Л. Эйлер. Фалес. Пифагор. </w:t>
      </w:r>
      <w:r>
        <w:br w:type="page"/>
      </w:r>
    </w:p>
    <w:p w:rsidR="00D71E6D" w:rsidRDefault="00D71E6D">
      <w:pPr>
        <w:sectPr w:rsidR="00D71E6D">
          <w:footerReference w:type="even" r:id="rId8"/>
          <w:footerReference w:type="default" r:id="rId9"/>
          <w:footerReference w:type="first" r:id="rId10"/>
          <w:pgSz w:w="11906" w:h="16838"/>
          <w:pgMar w:top="571" w:right="842" w:bottom="1098" w:left="852" w:header="720" w:footer="720" w:gutter="0"/>
          <w:cols w:space="720"/>
          <w:titlePg/>
        </w:sectPr>
      </w:pPr>
    </w:p>
    <w:p w:rsidR="00D71E6D" w:rsidRDefault="00571191" w:rsidP="007A1BE6">
      <w:pPr>
        <w:spacing w:after="0" w:line="237" w:lineRule="auto"/>
        <w:ind w:left="870" w:right="-15"/>
        <w:jc w:val="center"/>
      </w:pPr>
      <w:r>
        <w:rPr>
          <w:b/>
        </w:rPr>
        <w:lastRenderedPageBreak/>
        <w:t xml:space="preserve">3. Тематическое планирование, в том числе с учетом рабочей программы воспитания с указанием количества часов,  отводимых на освоение каждой темы. </w:t>
      </w:r>
    </w:p>
    <w:p w:rsidR="00D71E6D" w:rsidRDefault="00571191">
      <w:pPr>
        <w:numPr>
          <w:ilvl w:val="0"/>
          <w:numId w:val="4"/>
        </w:numPr>
        <w:spacing w:after="234" w:line="276" w:lineRule="auto"/>
        <w:ind w:right="-15" w:hanging="271"/>
        <w:jc w:val="left"/>
      </w:pPr>
      <w:r>
        <w:rPr>
          <w:b/>
          <w:sz w:val="36"/>
          <w:u w:val="single" w:color="000000"/>
        </w:rPr>
        <w:t>класс</w:t>
      </w:r>
      <w:r>
        <w:rPr>
          <w:b/>
          <w:sz w:val="36"/>
        </w:rPr>
        <w:t xml:space="preserve"> </w:t>
      </w:r>
    </w:p>
    <w:tbl>
      <w:tblPr>
        <w:tblStyle w:val="TableGrid"/>
        <w:tblW w:w="15710" w:type="dxa"/>
        <w:tblInd w:w="-2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8"/>
        <w:gridCol w:w="2975"/>
        <w:gridCol w:w="10631"/>
        <w:gridCol w:w="1396"/>
      </w:tblGrid>
      <w:tr w:rsidR="00D71E6D" w:rsidTr="007A1BE6">
        <w:trPr>
          <w:trHeight w:val="11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2" w:line="240" w:lineRule="auto"/>
              <w:ind w:left="125" w:firstLine="0"/>
              <w:jc w:val="left"/>
            </w:pPr>
            <w:r>
              <w:rPr>
                <w:b/>
              </w:rPr>
              <w:t xml:space="preserve">№ </w:t>
            </w:r>
          </w:p>
          <w:p w:rsidR="00D71E6D" w:rsidRDefault="00571191">
            <w:pPr>
              <w:spacing w:after="0" w:line="276" w:lineRule="auto"/>
              <w:ind w:left="74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Раздел/тема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Реализация воспитательного потенциала урока (виды и формы деятельности)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Pr="00286767" w:rsidRDefault="00571191">
            <w:pPr>
              <w:spacing w:after="50" w:line="234" w:lineRule="auto"/>
              <w:ind w:left="0" w:firstLine="0"/>
              <w:jc w:val="center"/>
              <w:rPr>
                <w:sz w:val="20"/>
                <w:szCs w:val="18"/>
              </w:rPr>
            </w:pPr>
            <w:r w:rsidRPr="00286767">
              <w:rPr>
                <w:b/>
                <w:sz w:val="20"/>
                <w:szCs w:val="18"/>
              </w:rPr>
              <w:t xml:space="preserve">Количество часов на </w:t>
            </w:r>
          </w:p>
          <w:p w:rsidR="00D71E6D" w:rsidRDefault="00571191">
            <w:pPr>
              <w:spacing w:after="0" w:line="276" w:lineRule="auto"/>
              <w:ind w:left="0" w:firstLine="0"/>
              <w:jc w:val="center"/>
            </w:pPr>
            <w:r w:rsidRPr="00286767">
              <w:rPr>
                <w:b/>
                <w:sz w:val="20"/>
                <w:szCs w:val="18"/>
              </w:rPr>
              <w:t xml:space="preserve">освоение темы </w:t>
            </w:r>
          </w:p>
        </w:tc>
      </w:tr>
      <w:tr w:rsidR="00D71E6D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Простейшие геометрические фигуры и их свойства – 15 часов 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</w:tr>
      <w:tr w:rsidR="00D71E6D" w:rsidTr="007A1BE6">
        <w:trPr>
          <w:trHeight w:val="1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Точки и прямые </w:t>
            </w:r>
          </w:p>
        </w:tc>
        <w:tc>
          <w:tcPr>
            <w:tcW w:w="10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571191" w:rsidP="007A1BE6">
            <w:pPr>
              <w:spacing w:after="47" w:line="276" w:lineRule="auto"/>
              <w:ind w:left="0" w:firstLine="0"/>
            </w:pPr>
            <w:r>
              <w:rPr>
                <w:b/>
              </w:rPr>
              <w:t>Интеллектуально – познавательная деятельность: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развитие геометрической «речи», пространственного воображения и логического мышления; овладение системой математических знаний, умений и навыков, необходимых для решения задач повседневной жизни (строительство, ремонт, планирование);  развитие у обучающихся пространственного воображения и логического мышления путем систематического изучения свойств геометрических фигур на плоскости; развитие геометрической интуиции; формирование абстрактного мышления; развитие у учащихся грамотной устной и письменной речи; воспитание аккуратности, настойчивости и организованности при построении геометрических чертежей; формирование у учащихся представления о геометрии как части общечеловеческой </w:t>
            </w:r>
            <w:r w:rsidR="007A1BE6">
              <w:t xml:space="preserve">культуры; сообщение исторических данных, показывающих вклад отечественных ученых в развитие геометрии. </w:t>
            </w:r>
          </w:p>
          <w:p w:rsidR="007A1BE6" w:rsidRDefault="007A1BE6" w:rsidP="007A1BE6">
            <w:pPr>
              <w:spacing w:after="47" w:line="276" w:lineRule="auto"/>
              <w:ind w:left="0" w:firstLine="0"/>
            </w:pPr>
            <w:r>
              <w:rPr>
                <w:b/>
              </w:rPr>
              <w:t>Игровая деятельность:</w:t>
            </w:r>
            <w:r>
              <w:rPr>
                <w:color w:val="FF0000"/>
              </w:rPr>
              <w:t xml:space="preserve"> </w:t>
            </w:r>
            <w: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ребусы; игра «Составь уравнение». </w:t>
            </w:r>
          </w:p>
          <w:p w:rsidR="00D71E6D" w:rsidRDefault="007A1BE6" w:rsidP="007A1BE6">
            <w:pPr>
              <w:spacing w:after="47" w:line="276" w:lineRule="auto"/>
              <w:ind w:left="0" w:firstLine="0"/>
            </w:pPr>
            <w:r>
              <w:rPr>
                <w:b/>
              </w:rPr>
              <w:t xml:space="preserve">Общественно-полезная деятельность: </w:t>
            </w: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D71E6D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Отрезок и его длина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D71E6D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Луч. Угол. Измерение углов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D71E6D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Смежные и вертикальные углы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D71E6D" w:rsidTr="007A1BE6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Перпендикулярные прямые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D71E6D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Аксиомы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D71E6D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A1BE6" w:rsidTr="007A1BE6">
        <w:trPr>
          <w:trHeight w:val="1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№ 1 по теме </w:t>
            </w:r>
            <w:r>
              <w:tab/>
            </w:r>
          </w:p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>«Простейшие геометрические фигуры и их свойства»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A1BE6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6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Треугольники – 18 часов 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</w:tr>
      <w:tr w:rsidR="007A1BE6" w:rsidTr="007A1BE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46" w:line="240" w:lineRule="auto"/>
              <w:ind w:left="0" w:firstLine="0"/>
              <w:jc w:val="left"/>
            </w:pPr>
            <w:r>
              <w:t xml:space="preserve">Равные треугольники. </w:t>
            </w:r>
          </w:p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Высота, медиана, биссектриса треугольника 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46" w:line="234" w:lineRule="auto"/>
              <w:ind w:left="0" w:firstLine="0"/>
            </w:pPr>
            <w:r>
              <w:rPr>
                <w:b/>
              </w:rPr>
              <w:t>Интеллектуально – познавательная деятельность</w:t>
            </w:r>
            <w:r>
              <w:t xml:space="preserve">: интеллектуальные игры, стимулирующие познавательную мотивацию обучающихся (игра «Раздели на группы»; Игра </w:t>
            </w:r>
          </w:p>
          <w:p w:rsidR="007A1BE6" w:rsidRDefault="007A1BE6" w:rsidP="007A1BE6">
            <w:pPr>
              <w:spacing w:after="0" w:line="276" w:lineRule="auto"/>
              <w:ind w:left="0" w:firstLine="0"/>
            </w:pPr>
            <w:r>
              <w:t xml:space="preserve">«Продолжи ряд»; Игра «Отгадай по описанию»); инициирование и поддержка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</w:pPr>
            <w:r>
              <w:t xml:space="preserve">Первый и второй признаки равенства треугольников </w:t>
            </w:r>
          </w:p>
        </w:tc>
        <w:tc>
          <w:tcPr>
            <w:tcW w:w="10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46" w:line="234" w:lineRule="auto"/>
              <w:ind w:left="0" w:right="2" w:firstLine="0"/>
            </w:pPr>
            <w:r>
              <w:t xml:space="preserve">исследовательской деятельности школьников в рамках реализации ими групповых исследовательских проектов (возможность для обучающихся приобрести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аргументирования и отстаивания своей точки зрения; навык уважительного отношения к чужим идеям, оформленным в работах других исследователей; </w:t>
            </w:r>
          </w:p>
          <w:p w:rsidR="007A1BE6" w:rsidRDefault="007A1BE6" w:rsidP="007A1BE6">
            <w:pPr>
              <w:spacing w:after="47" w:line="234" w:lineRule="auto"/>
              <w:ind w:left="0" w:right="5" w:firstLine="0"/>
            </w:pPr>
            <w:r>
              <w:t xml:space="preserve">развитие геометрической «речи», пространственного воображения и логического мышления; овладение системой математических знаний, умений и навыков, необходимых для решения задач повседневной жизни; воспитание аккуратности, настойчивости и организованности при построении геометрических чертежей. </w:t>
            </w:r>
          </w:p>
          <w:p w:rsidR="007A1BE6" w:rsidRDefault="007A1BE6" w:rsidP="007A1BE6">
            <w:pPr>
              <w:spacing w:after="47" w:line="234" w:lineRule="auto"/>
              <w:ind w:left="0" w:firstLine="0"/>
            </w:pPr>
            <w:r>
              <w:rPr>
                <w:b/>
              </w:rPr>
              <w:t xml:space="preserve">Трудовая деятельность: </w:t>
            </w:r>
            <w: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классе. </w:t>
            </w:r>
          </w:p>
          <w:p w:rsidR="007A1BE6" w:rsidRDefault="007A1BE6" w:rsidP="007A1BE6">
            <w:pPr>
              <w:spacing w:after="47" w:line="234" w:lineRule="auto"/>
              <w:ind w:left="0" w:firstLine="0"/>
            </w:pPr>
            <w:r>
              <w:rPr>
                <w:b/>
              </w:rPr>
              <w:t xml:space="preserve">Игровая деятельность: </w:t>
            </w:r>
            <w:r>
              <w:t xml:space="preserve">работы в парах (обучение школьников командной работе и взаимодействию с другими обучающимися).  </w:t>
            </w:r>
          </w:p>
          <w:p w:rsidR="007A1BE6" w:rsidRDefault="007A1BE6" w:rsidP="007A1BE6">
            <w:pPr>
              <w:spacing w:after="0" w:line="276" w:lineRule="auto"/>
              <w:ind w:left="0" w:right="6" w:firstLine="0"/>
            </w:pPr>
            <w:r>
              <w:rPr>
                <w:b/>
              </w:rPr>
              <w:t xml:space="preserve">Творческая деятельность: </w:t>
            </w: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(проект «Дружим с компьютером»).</w:t>
            </w:r>
            <w:r>
              <w:rPr>
                <w:b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Равнобедренный треугольник и его свойства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Признаки равнобедренного треугольника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Третий признак равенства треугольников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A1BE6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Теоремы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A1BE6" w:rsidTr="007A1BE6">
        <w:trPr>
          <w:trHeight w:val="12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</w:pPr>
            <w:r>
              <w:t xml:space="preserve">Контрольная работа № 2 по теме «Треугольники»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A1BE6" w:rsidTr="007A1BE6">
        <w:trPr>
          <w:trHeight w:val="286"/>
        </w:trPr>
        <w:tc>
          <w:tcPr>
            <w:tcW w:w="15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Параллельные прямые. Сумма углов треугольника – 16 часов </w:t>
            </w:r>
          </w:p>
        </w:tc>
      </w:tr>
      <w:tr w:rsidR="007A1BE6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Параллельные прямые </w:t>
            </w:r>
          </w:p>
        </w:tc>
        <w:tc>
          <w:tcPr>
            <w:tcW w:w="10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286767">
            <w:pPr>
              <w:spacing w:after="46" w:line="276" w:lineRule="auto"/>
              <w:ind w:left="0" w:firstLine="0"/>
            </w:pPr>
            <w:r>
              <w:rPr>
                <w:b/>
              </w:rPr>
              <w:t xml:space="preserve">Интеллектуально – познавательная деятельность: </w:t>
            </w:r>
            <w:r>
              <w:t>интеллектуальные игры, стимулирующие познавательную мотивацию обучающихся (Игра «Что изменилось»; Упражнение «Дополни данные»); групповая работа;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навык уважительного отношения к чужим идеям, оформленным в работах других исследователей;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воспитание аккуратности, настойчивости и организованности при построении геометрических чертежей;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аналогию; </w:t>
            </w:r>
          </w:p>
          <w:p w:rsidR="007A1BE6" w:rsidRDefault="007A1BE6" w:rsidP="00286767">
            <w:pPr>
              <w:spacing w:after="0" w:line="276" w:lineRule="auto"/>
              <w:ind w:left="0" w:right="6" w:firstLine="0"/>
            </w:pPr>
            <w:r>
              <w:t>приобретение навыков чёткого выполнения математических записей; воспитание творческого стиля мышления, включающего в себя сообразительность, наблюдательность, хорошую память, острый глазомер, фантазию, внимательность; воспитание привычки к самопроверке, подчинения своих действий поставленной задаче, доведения начатой работы до конца.</w:t>
            </w:r>
          </w:p>
          <w:p w:rsidR="007A1BE6" w:rsidRDefault="007A1BE6" w:rsidP="00286767">
            <w:pPr>
              <w:spacing w:after="0" w:line="276" w:lineRule="auto"/>
              <w:ind w:left="0" w:right="6" w:firstLine="0"/>
            </w:pPr>
            <w:r>
              <w:lastRenderedPageBreak/>
              <w:t xml:space="preserve"> </w:t>
            </w:r>
            <w:r>
              <w:rPr>
                <w:b/>
              </w:rPr>
              <w:t>Общественно-полезная деятельность:</w:t>
            </w:r>
            <w:r>
              <w:t xml:space="preserve"> игра «Кодировщики»; игра «Найди отличие».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1 </w:t>
            </w: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Признаки </w:t>
            </w:r>
            <w:r>
              <w:tab/>
              <w:t xml:space="preserve">параллельности двух прямых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Свойства параллельных прямых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7A1BE6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Сумма углов треугольника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7A1BE6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Прямоугольный треугольник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A1BE6" w:rsidTr="007A1BE6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Свойства прямоугольного треугольника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A1BE6" w:rsidTr="007A1BE6">
        <w:trPr>
          <w:trHeight w:val="10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>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right="1" w:firstLine="0"/>
            </w:pPr>
            <w:r>
              <w:t xml:space="preserve">Контрольная работа № 3 по теме «Параллельные прямые. Сумма углов треугольника»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A1BE6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Окружность и круг. Геометрические построения – 16 часов 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Геометрическое место точек. Окружность и круг </w:t>
            </w:r>
          </w:p>
        </w:tc>
        <w:tc>
          <w:tcPr>
            <w:tcW w:w="10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286767">
            <w:pPr>
              <w:spacing w:after="47" w:line="276" w:lineRule="auto"/>
              <w:ind w:left="0" w:firstLine="0"/>
            </w:pPr>
            <w:r>
              <w:rPr>
                <w:b/>
              </w:rPr>
              <w:t>Интеллектуально – познавательная деятельность: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воспитание аккуратности, настойчивости и организованности при построении геометрических чертежей;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аналогию; приобретение навыков чёткого выполнения математических записей; воспитание творческого стиля мышления, включающего в себя сообразительность, наблюдательность, хорошую память, острый глазомер, фантазию, внимательность; воспитание привычки к самопроверке, подчинения своих действий поставленной задаче, доведения начатой работы до конца. </w:t>
            </w:r>
          </w:p>
          <w:p w:rsidR="007A1BE6" w:rsidRDefault="007A1BE6" w:rsidP="00286767">
            <w:pPr>
              <w:spacing w:after="47" w:line="276" w:lineRule="auto"/>
              <w:ind w:left="0" w:firstLine="169"/>
            </w:pPr>
            <w:r>
              <w:rPr>
                <w:b/>
              </w:rPr>
              <w:t xml:space="preserve">Творческая деятельность: </w:t>
            </w:r>
            <w:r>
              <w:t xml:space="preserve">побуждение школьников соблюдать на уроке общепринятые </w:t>
            </w:r>
            <w:r>
              <w:rPr>
                <w:sz w:val="37"/>
                <w:vertAlign w:val="subscript"/>
              </w:rPr>
              <w:t>и</w:t>
            </w:r>
            <w:r>
              <w:t xml:space="preserve">нормы поведения, правила общения со старшими (учителями) и сверстниками </w:t>
            </w:r>
            <w:r>
              <w:rPr>
                <w:sz w:val="37"/>
                <w:vertAlign w:val="subscript"/>
              </w:rPr>
              <w:t>е</w:t>
            </w:r>
            <w:r>
              <w:t xml:space="preserve">(школьниками), принципы учебной дисциплины и самоорганизации (проект «Памятка для друга»). </w:t>
            </w:r>
          </w:p>
          <w:p w:rsidR="007A1BE6" w:rsidRDefault="007A1BE6" w:rsidP="00286767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Художественно – эстетическая деятельность: </w:t>
            </w:r>
            <w:r>
              <w:t>проект «Окружности  в нашей жизни».</w:t>
            </w:r>
            <w:r>
              <w:rPr>
                <w:b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A1BE6" w:rsidTr="007A1BE6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line="234" w:lineRule="auto"/>
              <w:ind w:left="0" w:firstLine="0"/>
              <w:jc w:val="left"/>
            </w:pPr>
            <w:r>
              <w:t xml:space="preserve">Некоторые свойства окружности. Касательная к </w:t>
            </w:r>
          </w:p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окружности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Описанная и вписанная окружности треугольника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7A1BE6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Задачи на построение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7A1BE6" w:rsidTr="007A1BE6">
        <w:trPr>
          <w:trHeight w:val="5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Метод геометрических мест точек в задачах на построение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A1BE6" w:rsidTr="007A1BE6">
        <w:trPr>
          <w:trHeight w:val="1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46" w:line="240" w:lineRule="auto"/>
              <w:ind w:left="0" w:firstLine="0"/>
              <w:jc w:val="left"/>
            </w:pPr>
            <w:r>
              <w:t xml:space="preserve">Контрольная работа  </w:t>
            </w:r>
          </w:p>
          <w:p w:rsidR="007A1BE6" w:rsidRDefault="007A1BE6" w:rsidP="007A1BE6">
            <w:pPr>
              <w:spacing w:after="46" w:line="240" w:lineRule="auto"/>
              <w:ind w:left="0" w:firstLine="0"/>
              <w:jc w:val="left"/>
            </w:pPr>
            <w:r>
              <w:t xml:space="preserve">№ 4 по теме «Окружность </w:t>
            </w:r>
          </w:p>
          <w:p w:rsidR="007A1BE6" w:rsidRDefault="007A1BE6" w:rsidP="007A1BE6">
            <w:pPr>
              <w:spacing w:line="240" w:lineRule="auto"/>
              <w:ind w:left="0" w:firstLine="0"/>
            </w:pPr>
            <w:r>
              <w:t>круг. Геометрически</w:t>
            </w:r>
          </w:p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>построения»</w:t>
            </w:r>
            <w:r>
              <w:rPr>
                <w:b/>
              </w:rPr>
              <w:t xml:space="preserve">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A1BE6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6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Обобщение и систематизация знаний учащихся – 3 часа 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</w:tr>
      <w:tr w:rsidR="007A1BE6" w:rsidTr="007A1BE6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Треугольники. Сумма углов треугольника </w:t>
            </w:r>
          </w:p>
        </w:tc>
        <w:tc>
          <w:tcPr>
            <w:tcW w:w="10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7A1BE6" w:rsidP="0028676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Общественно полезная деятельность: </w:t>
            </w:r>
            <w:r>
              <w:t xml:space="preserve">наставничество (организация шефства мотивированных и эрудированных обучающихся над их неуспевающими одноклассниками, дающего обучающимся социально-значимый опыт сотрудничества и взаимной помощи). </w:t>
            </w:r>
          </w:p>
          <w:p w:rsidR="007A1BE6" w:rsidRDefault="007A1BE6" w:rsidP="00286767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Физкультурно – спортивная деятельность: </w:t>
            </w:r>
            <w: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классе; квест «Мозговой штурм».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A1BE6" w:rsidTr="007A1BE6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за год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A1BE6" w:rsidTr="007A1BE6">
        <w:trPr>
          <w:trHeight w:val="8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45" w:line="234" w:lineRule="auto"/>
              <w:ind w:left="0" w:firstLine="0"/>
            </w:pPr>
            <w:r>
              <w:t xml:space="preserve">Параллельные прямые.  Окружность и круг. </w:t>
            </w:r>
          </w:p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  <w:r>
              <w:t xml:space="preserve">Геометрические построения </w:t>
            </w:r>
          </w:p>
        </w:tc>
        <w:tc>
          <w:tcPr>
            <w:tcW w:w="10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BE6" w:rsidRDefault="007A1BE6" w:rsidP="007A1BE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</w:tbl>
    <w:p w:rsidR="00D81B0B" w:rsidRDefault="00D81B0B" w:rsidP="007A1BE6">
      <w:pPr>
        <w:spacing w:after="0" w:line="240" w:lineRule="auto"/>
        <w:ind w:left="0" w:right="6910" w:firstLine="0"/>
        <w:jc w:val="right"/>
        <w:rPr>
          <w:b/>
          <w:sz w:val="28"/>
        </w:rPr>
      </w:pPr>
    </w:p>
    <w:p w:rsidR="00D71E6D" w:rsidRDefault="00571191" w:rsidP="007A1BE6">
      <w:pPr>
        <w:spacing w:after="0" w:line="240" w:lineRule="auto"/>
        <w:ind w:left="0" w:right="6910" w:firstLine="0"/>
        <w:jc w:val="right"/>
      </w:pPr>
      <w:r>
        <w:rPr>
          <w:b/>
          <w:sz w:val="28"/>
        </w:rPr>
        <w:t xml:space="preserve"> </w:t>
      </w:r>
    </w:p>
    <w:p w:rsidR="00D71E6D" w:rsidRDefault="007A1BE6" w:rsidP="00D81B0B">
      <w:pPr>
        <w:spacing w:after="0" w:line="240" w:lineRule="auto"/>
        <w:ind w:left="0" w:firstLine="0"/>
        <w:jc w:val="center"/>
      </w:pPr>
      <w:r w:rsidRPr="007A1BE6">
        <w:rPr>
          <w:b/>
          <w:bCs/>
          <w:sz w:val="32"/>
          <w:szCs w:val="24"/>
          <w:u w:val="single"/>
        </w:rPr>
        <w:lastRenderedPageBreak/>
        <w:t xml:space="preserve">8 </w:t>
      </w:r>
      <w:r w:rsidR="00571191">
        <w:rPr>
          <w:b/>
          <w:sz w:val="36"/>
          <w:u w:val="single" w:color="000000"/>
        </w:rPr>
        <w:t>класс</w:t>
      </w:r>
    </w:p>
    <w:tbl>
      <w:tblPr>
        <w:tblStyle w:val="TableGrid"/>
        <w:tblW w:w="15735" w:type="dxa"/>
        <w:tblInd w:w="-5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9"/>
        <w:gridCol w:w="3362"/>
        <w:gridCol w:w="10230"/>
        <w:gridCol w:w="1434"/>
      </w:tblGrid>
      <w:tr w:rsidR="00D71E6D" w:rsidTr="007A1BE6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2" w:line="240" w:lineRule="auto"/>
              <w:ind w:left="185" w:firstLine="0"/>
              <w:jc w:val="left"/>
            </w:pPr>
            <w:r>
              <w:rPr>
                <w:b/>
              </w:rPr>
              <w:t xml:space="preserve">№ </w:t>
            </w:r>
          </w:p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Раздел/тема </w:t>
            </w: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Реализация воспитательного потенциала урока (виды и формы деятельности)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50" w:line="234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на </w:t>
            </w:r>
          </w:p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освоение темы </w:t>
            </w:r>
          </w:p>
        </w:tc>
      </w:tr>
      <w:tr w:rsidR="00D71E6D" w:rsidTr="007A1BE6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Глава 1 Четырёхугольники – 26 часов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</w:tr>
      <w:tr w:rsidR="00D71E6D" w:rsidTr="007A1BE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Четырёхугольник и его элементы </w:t>
            </w:r>
          </w:p>
        </w:tc>
        <w:tc>
          <w:tcPr>
            <w:tcW w:w="10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 w:rsidP="007A1BE6">
            <w:pPr>
              <w:spacing w:after="46" w:line="276" w:lineRule="auto"/>
              <w:ind w:left="0" w:firstLine="0"/>
            </w:pPr>
            <w:r>
              <w:rPr>
                <w:b/>
              </w:rPr>
              <w:t>Интеллектуально – познавательная деятельность</w:t>
            </w:r>
            <w:r>
              <w:t xml:space="preserve">: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      </w:r>
          </w:p>
          <w:p w:rsidR="00D71E6D" w:rsidRDefault="00571191" w:rsidP="007A1BE6">
            <w:pPr>
              <w:spacing w:after="47" w:line="276" w:lineRule="auto"/>
              <w:ind w:left="0" w:right="6" w:firstLine="0"/>
            </w:pPr>
            <w:r>
              <w:t xml:space="preserve">развитие у обучающихся пространственного воображения и логического мышления путем систематического изучения свойств геометрических фигур на плоскости; развитие геометрической интуиции; формирование абстрактного мышления; развитие у учащихся грамотной устной и письменной речи; воспитание аккуратности, настойчивости и организованности при построении геометрических чертежей. </w:t>
            </w:r>
          </w:p>
          <w:p w:rsidR="00D71E6D" w:rsidRDefault="00571191" w:rsidP="007A1BE6">
            <w:pPr>
              <w:spacing w:after="0" w:line="276" w:lineRule="auto"/>
              <w:ind w:left="0" w:right="4" w:firstLine="0"/>
            </w:pPr>
            <w:r>
              <w:rPr>
                <w:b/>
              </w:rPr>
              <w:t>Игровая деятельность:</w:t>
            </w:r>
            <w:r>
              <w:rPr>
                <w:color w:val="FF0000"/>
              </w:rPr>
              <w:t xml:space="preserve"> </w:t>
            </w:r>
            <w: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ребусы; игра «Четырехугольники». </w:t>
            </w:r>
            <w:r>
              <w:rPr>
                <w:b/>
              </w:rPr>
              <w:t xml:space="preserve">Общественно полезная деятельность: </w:t>
            </w: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  <w:r>
              <w:rPr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7A1BE6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right="51" w:firstLine="0"/>
              <w:jc w:val="left"/>
            </w:pPr>
            <w:r>
              <w:t xml:space="preserve">Параллелограмм. Свойства параллелограмма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D71E6D" w:rsidTr="007A1BE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right="4" w:firstLine="0"/>
              <w:jc w:val="left"/>
            </w:pPr>
            <w:r>
              <w:t xml:space="preserve">Признаки параллелограмма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7A1BE6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Прямоугольник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7A1BE6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5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Ромб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7A1BE6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6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Квадрат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7A1BE6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7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right="1" w:firstLine="0"/>
            </w:pPr>
            <w:r>
              <w:t>Контрольная работа № 1 по теме «Параллелограмм и его виды»</w:t>
            </w:r>
            <w:r>
              <w:rPr>
                <w:b/>
              </w:rPr>
              <w:t xml:space="preserve">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7A1BE6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8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line="240" w:lineRule="auto"/>
              <w:ind w:left="0" w:firstLine="0"/>
            </w:pPr>
            <w:r>
              <w:t xml:space="preserve">Средняя линия </w:t>
            </w:r>
          </w:p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треугольника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7A1BE6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9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Трапеция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</w:tr>
      <w:tr w:rsidR="00D71E6D" w:rsidTr="007A1BE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10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Центральные и вписанные углы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7A1BE6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11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Описанная и вписанная окружности четырёхугольника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7A1BE6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12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 w:rsidP="007A1BE6">
            <w:pPr>
              <w:spacing w:line="234" w:lineRule="auto"/>
              <w:ind w:left="0" w:firstLine="0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7A1BE6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13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6" w:line="240" w:lineRule="auto"/>
              <w:ind w:left="0" w:firstLine="0"/>
              <w:jc w:val="left"/>
            </w:pPr>
            <w:r>
              <w:t xml:space="preserve">Контрольная работа  </w:t>
            </w:r>
          </w:p>
          <w:p w:rsidR="00D71E6D" w:rsidRDefault="00571191">
            <w:pPr>
              <w:spacing w:after="0" w:line="276" w:lineRule="auto"/>
              <w:ind w:left="0" w:firstLine="0"/>
            </w:pPr>
            <w:r>
              <w:t xml:space="preserve">№ 2 по теме «Средняя линия треугольника.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286767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>Трапеция. Вписанные и описанные четырехугольники»</w:t>
            </w:r>
            <w:r>
              <w:rPr>
                <w:b/>
              </w:rPr>
              <w:t xml:space="preserve"> </w:t>
            </w:r>
          </w:p>
        </w:tc>
        <w:tc>
          <w:tcPr>
            <w:tcW w:w="10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B0B" w:rsidRDefault="00D81B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</w:tr>
      <w:tr w:rsidR="00D71E6D" w:rsidTr="007A1BE6">
        <w:trPr>
          <w:trHeight w:val="286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Глава 2.Подобие треугольников – 12 часов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71E6D" w:rsidTr="007A1BE6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14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right="37" w:firstLine="0"/>
              <w:jc w:val="left"/>
            </w:pPr>
            <w:r>
              <w:t xml:space="preserve">Теорема Фалеса. Теорема о пропорциональных отрезках </w:t>
            </w:r>
          </w:p>
        </w:tc>
        <w:tc>
          <w:tcPr>
            <w:tcW w:w="10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7" w:line="234" w:lineRule="auto"/>
              <w:ind w:left="0" w:firstLine="0"/>
            </w:pPr>
            <w:r>
              <w:rPr>
                <w:b/>
              </w:rPr>
              <w:t>Интеллектуально – познавательная деятельность: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интеллектуальные игры, стимулирующие познавательную мотивацию обучающихся (игра «Раздели на группы»; Игра Игра «Третий лишний»); инициирование и поддержка исследовательской деятельности школьников в рамках реализации ими групповых исследовательских проектов (возможность для обучающихся приобрести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аргументирования и отстаивания своей точки зрения; навык уважительного отношения к чужим идеям, оформленным в работах других исследователей; формирование математического стиля мышления, включающего в себя индукцию и дедукцию, обобщение и конкретизацию</w:t>
            </w:r>
            <w:r>
              <w:rPr>
                <w:sz w:val="26"/>
              </w:rPr>
              <w:t>, анализ и синтез, классификацию и систематизацию, абстрагирование и аналогию; приобретение навыков чёткого выполнения математических записей.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D71E6D" w:rsidRDefault="00571191">
            <w:pPr>
              <w:spacing w:after="46" w:line="234" w:lineRule="auto"/>
              <w:ind w:left="0" w:right="6" w:firstLine="0"/>
            </w:pPr>
            <w:r>
              <w:rPr>
                <w:b/>
              </w:rPr>
              <w:t xml:space="preserve">Художественно – эстетическая деятельность: </w:t>
            </w:r>
            <w:r>
              <w:t xml:space="preserve">проект «Треугольники в строительстве». </w:t>
            </w:r>
            <w:r>
              <w:rPr>
                <w:b/>
              </w:rPr>
              <w:t xml:space="preserve">Трудовая деятельность: </w:t>
            </w:r>
            <w: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классе; игра «Профессии». </w:t>
            </w:r>
          </w:p>
          <w:p w:rsidR="00D71E6D" w:rsidRDefault="00571191">
            <w:pPr>
              <w:spacing w:after="46" w:line="234" w:lineRule="auto"/>
              <w:ind w:left="0" w:firstLine="0"/>
            </w:pPr>
            <w:r>
              <w:rPr>
                <w:b/>
              </w:rPr>
              <w:t xml:space="preserve">Игровая деятельность: </w:t>
            </w:r>
            <w:r>
              <w:t xml:space="preserve">работы в парах (обучение школьников командной работе и взаимодействию с другими обучающимися).  </w:t>
            </w:r>
          </w:p>
          <w:p w:rsidR="00D71E6D" w:rsidRDefault="00571191">
            <w:pPr>
              <w:spacing w:after="0" w:line="276" w:lineRule="auto"/>
              <w:ind w:left="0" w:right="3" w:firstLine="0"/>
            </w:pPr>
            <w:r>
              <w:rPr>
                <w:b/>
              </w:rPr>
              <w:t xml:space="preserve">Творческая деятельность: </w:t>
            </w: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(проект «Дружим с компьютером»).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D71E6D" w:rsidTr="007A1BE6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15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Подобные треугольники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7A1BE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16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Первый признак подобия треугольников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</w:tr>
      <w:tr w:rsidR="00D71E6D" w:rsidTr="007A1BE6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17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Второй и третий признаки подобия треугольников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7A1BE6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18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6" w:line="240" w:lineRule="auto"/>
              <w:ind w:left="0" w:firstLine="0"/>
              <w:jc w:val="left"/>
            </w:pPr>
            <w:r>
              <w:t xml:space="preserve">Повторение и </w:t>
            </w:r>
          </w:p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систематизация учебного материала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286767">
        <w:trPr>
          <w:trHeight w:val="2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19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line="234" w:lineRule="auto"/>
              <w:ind w:left="0" w:firstLine="0"/>
            </w:pPr>
            <w:r>
              <w:t xml:space="preserve">Контрольная работа № 3 по теме «Подобие </w:t>
            </w:r>
          </w:p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треугольников»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7A1BE6">
        <w:trPr>
          <w:trHeight w:val="286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Глава 3. Решение прямоугольных треугольников – 15 часов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286767" w:rsidTr="00EC6CB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20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right="4" w:firstLine="0"/>
            </w:pPr>
            <w:r>
              <w:t xml:space="preserve">Метрические соотношения в прямоугольном треугольнике </w:t>
            </w:r>
          </w:p>
        </w:tc>
        <w:tc>
          <w:tcPr>
            <w:tcW w:w="10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right="4" w:firstLine="0"/>
            </w:pPr>
            <w:r>
              <w:rPr>
                <w:b/>
              </w:rPr>
              <w:t>Интеллектуально – познавательная деятельность: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интеллектуальные игры, стимулирующие познавательную мотивацию обучающихся (Игра «Установи соответствие»; Упражнение «Составь алгоритм»); групповая работа;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</w:t>
            </w:r>
          </w:p>
          <w:p w:rsidR="00286767" w:rsidRDefault="00286767" w:rsidP="00286767">
            <w:pPr>
              <w:spacing w:after="60" w:line="276" w:lineRule="auto"/>
              <w:ind w:left="0" w:right="9" w:firstLine="0"/>
            </w:pPr>
            <w:r>
              <w:t xml:space="preserve">внимания к обсуждаемой на уроке информации, активизации их познавательной деятельности; навык уважительного отношения к чужим идеям, оформленным в работах других исследователей; воспитание привычки к самопроверке, подчинения своих действий поставленной задаче, доведения начатой работы до конца. </w:t>
            </w:r>
          </w:p>
          <w:p w:rsidR="00286767" w:rsidRDefault="00286767">
            <w:pPr>
              <w:spacing w:after="40"/>
              <w:ind w:left="0" w:firstLine="0"/>
            </w:pPr>
            <w:r>
              <w:lastRenderedPageBreak/>
              <w:t>воспитание творческого стиля мышления, включающего</w:t>
            </w:r>
            <w:r>
              <w:rPr>
                <w:sz w:val="26"/>
              </w:rPr>
              <w:t xml:space="preserve"> в себя сообразительность, наблюдательность, хорошую память, острый глазомер, фантазию, внимательность.</w:t>
            </w:r>
            <w:r>
              <w:t xml:space="preserve"> </w:t>
            </w:r>
            <w:r>
              <w:rPr>
                <w:b/>
              </w:rPr>
              <w:t>Общественно полезная деятельность:</w:t>
            </w:r>
            <w:r>
              <w:t xml:space="preserve"> </w:t>
            </w:r>
          </w:p>
          <w:p w:rsidR="00286767" w:rsidRDefault="00286767">
            <w:pPr>
              <w:spacing w:after="47" w:line="240" w:lineRule="auto"/>
              <w:ind w:left="0" w:firstLine="0"/>
              <w:jc w:val="left"/>
            </w:pPr>
            <w:r>
              <w:t>игра «Дополни фразу»,</w:t>
            </w:r>
            <w:r>
              <w:rPr>
                <w:color w:val="FF0000"/>
              </w:rPr>
              <w:t xml:space="preserve"> </w:t>
            </w:r>
            <w:r>
              <w:t xml:space="preserve">игра «Найди отличие». </w:t>
            </w:r>
          </w:p>
          <w:p w:rsidR="00286767" w:rsidRDefault="00286767" w:rsidP="00EC6CB2">
            <w:pPr>
              <w:spacing w:after="0" w:line="276" w:lineRule="auto"/>
              <w:ind w:left="0" w:right="7"/>
            </w:pPr>
            <w:r>
              <w:rPr>
                <w:b/>
              </w:rPr>
              <w:t xml:space="preserve">Творческая деятельность: </w:t>
            </w: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(проект «Памятка для друга»).</w:t>
            </w:r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lastRenderedPageBreak/>
              <w:t xml:space="preserve">2 </w:t>
            </w:r>
          </w:p>
        </w:tc>
      </w:tr>
      <w:tr w:rsidR="00286767" w:rsidTr="00EC6CB2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21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left"/>
            </w:pPr>
            <w:r>
              <w:t xml:space="preserve">Теорема Пифагора </w:t>
            </w:r>
          </w:p>
        </w:tc>
        <w:tc>
          <w:tcPr>
            <w:tcW w:w="10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767" w:rsidRDefault="00286767" w:rsidP="00EC6CB2">
            <w:pPr>
              <w:spacing w:after="0" w:line="276" w:lineRule="auto"/>
              <w:ind w:left="0" w:right="7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</w:tr>
      <w:tr w:rsidR="00286767" w:rsidTr="00EC6CB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22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45" w:line="234" w:lineRule="auto"/>
              <w:ind w:left="0" w:firstLine="0"/>
            </w:pPr>
            <w:r>
              <w:t xml:space="preserve">Контрольная работа № 4 по теме «Решение </w:t>
            </w:r>
          </w:p>
          <w:p w:rsidR="00286767" w:rsidRDefault="00286767">
            <w:pPr>
              <w:spacing w:after="0" w:line="276" w:lineRule="auto"/>
              <w:ind w:left="0" w:firstLine="0"/>
              <w:jc w:val="left"/>
            </w:pPr>
            <w:r>
              <w:t xml:space="preserve">подобных треугольников» </w:t>
            </w:r>
          </w:p>
        </w:tc>
        <w:tc>
          <w:tcPr>
            <w:tcW w:w="10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767" w:rsidRDefault="00286767" w:rsidP="00EC6CB2">
            <w:pPr>
              <w:spacing w:after="0" w:line="276" w:lineRule="auto"/>
              <w:ind w:left="0" w:right="7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286767" w:rsidTr="0044086F">
        <w:trPr>
          <w:trHeight w:val="1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23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left"/>
            </w:pPr>
            <w:r>
              <w:t xml:space="preserve">Тригонометрические функции </w:t>
            </w:r>
            <w:r>
              <w:tab/>
              <w:t xml:space="preserve">острого </w:t>
            </w:r>
            <w:r>
              <w:tab/>
              <w:t>угла прямоугольного треугольника</w:t>
            </w:r>
          </w:p>
        </w:tc>
        <w:tc>
          <w:tcPr>
            <w:tcW w:w="10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767" w:rsidRDefault="00286767" w:rsidP="00EC6CB2">
            <w:pPr>
              <w:spacing w:after="0" w:line="276" w:lineRule="auto"/>
              <w:ind w:left="0" w:right="7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286767" w:rsidTr="00EC6CB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24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left"/>
            </w:pPr>
            <w:r>
              <w:t xml:space="preserve">Решение </w:t>
            </w:r>
            <w:r>
              <w:tab/>
              <w:t xml:space="preserve">прямоугольных треугольников </w:t>
            </w:r>
          </w:p>
        </w:tc>
        <w:tc>
          <w:tcPr>
            <w:tcW w:w="10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286767" w:rsidTr="00EC6CB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lastRenderedPageBreak/>
              <w:t xml:space="preserve">25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43" w:line="234" w:lineRule="auto"/>
              <w:ind w:left="0" w:firstLine="0"/>
            </w:pPr>
            <w:r>
              <w:t xml:space="preserve">Повторение и систематизация учебного </w:t>
            </w:r>
          </w:p>
          <w:p w:rsidR="00286767" w:rsidRDefault="00286767">
            <w:pPr>
              <w:spacing w:after="0" w:line="276" w:lineRule="auto"/>
              <w:ind w:left="0" w:firstLine="0"/>
              <w:jc w:val="left"/>
            </w:pPr>
            <w:r>
              <w:t xml:space="preserve">материала </w:t>
            </w:r>
          </w:p>
        </w:tc>
        <w:tc>
          <w:tcPr>
            <w:tcW w:w="10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286767" w:rsidTr="00EC6CB2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lastRenderedPageBreak/>
              <w:t xml:space="preserve">26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45" w:line="234" w:lineRule="auto"/>
              <w:ind w:left="0" w:firstLine="0"/>
            </w:pPr>
            <w:r>
              <w:t xml:space="preserve">Контрольная работа № 5 по теме «Решение </w:t>
            </w:r>
          </w:p>
          <w:p w:rsidR="00286767" w:rsidRDefault="00286767">
            <w:pPr>
              <w:spacing w:after="0" w:line="276" w:lineRule="auto"/>
              <w:ind w:left="0" w:firstLine="0"/>
              <w:jc w:val="left"/>
            </w:pPr>
            <w:r>
              <w:t xml:space="preserve">подобных треугольников» </w:t>
            </w:r>
          </w:p>
        </w:tc>
        <w:tc>
          <w:tcPr>
            <w:tcW w:w="10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7A1BE6">
        <w:trPr>
          <w:trHeight w:val="286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Глава 4. Многоугольники. Площадь многоугольника – 12 часов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71E6D" w:rsidTr="007A1BE6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27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Многоугольники </w:t>
            </w:r>
          </w:p>
        </w:tc>
        <w:tc>
          <w:tcPr>
            <w:tcW w:w="10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right="1" w:firstLine="0"/>
            </w:pPr>
            <w:r>
              <w:rPr>
                <w:b/>
              </w:rPr>
              <w:t>Интеллектуально – познавательная деятельность</w:t>
            </w:r>
            <w:r>
              <w:t>: интеллектуальные игры, стимулирующие познавательную мотивацию обучающихся (игра «Раздели на группы»;</w:t>
            </w:r>
            <w:r>
              <w:rPr>
                <w:color w:val="FF0000"/>
              </w:rPr>
              <w:t xml:space="preserve"> </w:t>
            </w:r>
            <w:r>
              <w:t xml:space="preserve">Игра «Найди формулу»; Игра «Третий лишний»); инициирование и поддержка исследовательской деятельности школьников в рамках реализации ими групповых исследовательских проектов (возможность для обучающихся приобрести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аргументирования и отстаивания своей точки зрения; навык уважительного отношения к чужим идеям, оформленным в работах других исследователей; </w:t>
            </w:r>
            <w:r>
              <w:rPr>
                <w:sz w:val="26"/>
              </w:rPr>
              <w:t>формирование у учащихся представления о геометрии как части общечеловеческой науки и культуры; сообщение исторических данных, показывающих роль учёных – математиков; вклад отечественных ученых в развитие геометрии.</w:t>
            </w:r>
            <w: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7A1BE6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28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5" w:line="234" w:lineRule="auto"/>
              <w:ind w:left="0" w:firstLine="0"/>
              <w:jc w:val="left"/>
            </w:pPr>
            <w:r>
              <w:t xml:space="preserve">Понятие </w:t>
            </w:r>
            <w:r>
              <w:tab/>
              <w:t xml:space="preserve">площади многоугольника.  </w:t>
            </w:r>
          </w:p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Площадь прямоугольника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7A1BE6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29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</w:pPr>
            <w:r>
              <w:t xml:space="preserve">Площадь параллелограмма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7A1BE6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30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Площадь треугольника 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D71E6D" w:rsidTr="007A1BE6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31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Площадь трапеции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D71E6D" w:rsidTr="007A1BE6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32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3" w:line="234" w:lineRule="auto"/>
              <w:ind w:left="0" w:firstLine="0"/>
            </w:pPr>
            <w:r>
              <w:t xml:space="preserve">Повторение и систематизация учебного </w:t>
            </w:r>
          </w:p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материала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7A1BE6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33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right="7" w:firstLine="0"/>
            </w:pPr>
            <w:r>
              <w:t xml:space="preserve">Контрольная работа № 6 по теме «Многоугольники. Площадь многоугольника»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7A1BE6">
        <w:trPr>
          <w:trHeight w:val="286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Глава 5. Повторение и систематизация учебного материала – 3 часа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71E6D" w:rsidTr="007A1BE6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34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за год </w:t>
            </w:r>
          </w:p>
        </w:tc>
        <w:tc>
          <w:tcPr>
            <w:tcW w:w="10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571191" w:rsidP="00286767">
            <w:pPr>
              <w:spacing w:after="0" w:line="276" w:lineRule="auto"/>
              <w:ind w:left="0" w:right="9" w:firstLine="0"/>
            </w:pPr>
            <w:r>
              <w:rPr>
                <w:b/>
              </w:rPr>
              <w:t>Общественно</w:t>
            </w:r>
            <w:r w:rsidR="00286767">
              <w:rPr>
                <w:b/>
              </w:rPr>
              <w:t xml:space="preserve"> - </w:t>
            </w:r>
            <w:r>
              <w:rPr>
                <w:b/>
              </w:rPr>
              <w:t xml:space="preserve">полезная деятельность: </w:t>
            </w:r>
            <w:r>
              <w:t xml:space="preserve">наставничество (организация шефства мотивированных и эрудированных обучающихся над их неуспевающими одноклассниками, дающего обучающимся социально-значимый опыт сотрудничества и взаимной помощи);  </w:t>
            </w:r>
          </w:p>
          <w:p w:rsidR="00D71E6D" w:rsidRDefault="00571191">
            <w:pPr>
              <w:spacing w:after="0" w:line="276" w:lineRule="auto"/>
              <w:ind w:left="0" w:right="9" w:firstLine="0"/>
            </w:pPr>
            <w:r>
              <w:rPr>
                <w:b/>
              </w:rPr>
              <w:t xml:space="preserve">Физкультурно – спортивная деятельность: </w:t>
            </w:r>
            <w: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классе; квест «Мозговой штурм».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7A1BE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35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5" w:line="240" w:lineRule="auto"/>
              <w:ind w:left="0" w:firstLine="0"/>
              <w:jc w:val="left"/>
            </w:pPr>
            <w:r>
              <w:t xml:space="preserve">Четырёхугольники. </w:t>
            </w:r>
          </w:p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Подобие треугольников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7A1BE6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36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Решение </w:t>
            </w:r>
            <w:r>
              <w:tab/>
              <w:t xml:space="preserve">прямоугольных треугольников. </w:t>
            </w:r>
            <w:r>
              <w:tab/>
              <w:t xml:space="preserve">Площадь многоугольника </w:t>
            </w:r>
          </w:p>
        </w:tc>
        <w:tc>
          <w:tcPr>
            <w:tcW w:w="10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</w:tbl>
    <w:p w:rsidR="00286767" w:rsidRDefault="00286767">
      <w:pPr>
        <w:spacing w:after="0" w:line="240" w:lineRule="auto"/>
        <w:ind w:left="7923" w:firstLine="0"/>
        <w:rPr>
          <w:b/>
          <w:sz w:val="36"/>
        </w:rPr>
      </w:pPr>
    </w:p>
    <w:p w:rsidR="00286767" w:rsidRDefault="00286767">
      <w:pPr>
        <w:spacing w:after="0" w:line="240" w:lineRule="auto"/>
        <w:ind w:left="7923" w:firstLine="0"/>
        <w:rPr>
          <w:b/>
          <w:sz w:val="36"/>
        </w:rPr>
      </w:pPr>
    </w:p>
    <w:p w:rsidR="00286767" w:rsidRDefault="00286767">
      <w:pPr>
        <w:spacing w:after="0" w:line="240" w:lineRule="auto"/>
        <w:ind w:left="7923" w:firstLine="0"/>
        <w:rPr>
          <w:b/>
          <w:sz w:val="36"/>
        </w:rPr>
      </w:pPr>
    </w:p>
    <w:p w:rsidR="00D71E6D" w:rsidRDefault="00571191">
      <w:pPr>
        <w:spacing w:after="0" w:line="240" w:lineRule="auto"/>
        <w:ind w:left="7923" w:firstLine="0"/>
      </w:pPr>
      <w:r>
        <w:rPr>
          <w:b/>
          <w:sz w:val="36"/>
        </w:rPr>
        <w:t xml:space="preserve"> </w:t>
      </w:r>
    </w:p>
    <w:p w:rsidR="00D71E6D" w:rsidRDefault="00D81B0B" w:rsidP="00D81B0B">
      <w:pPr>
        <w:spacing w:after="234" w:line="240" w:lineRule="auto"/>
        <w:ind w:left="7589" w:right="-15" w:firstLine="0"/>
        <w:jc w:val="left"/>
      </w:pPr>
      <w:r>
        <w:rPr>
          <w:b/>
          <w:sz w:val="36"/>
          <w:u w:val="single" w:color="000000"/>
        </w:rPr>
        <w:lastRenderedPageBreak/>
        <w:t xml:space="preserve">9 </w:t>
      </w:r>
      <w:r w:rsidR="00571191">
        <w:rPr>
          <w:b/>
          <w:sz w:val="36"/>
          <w:u w:val="single" w:color="000000"/>
        </w:rPr>
        <w:t>класс</w:t>
      </w:r>
      <w:r w:rsidR="00571191">
        <w:rPr>
          <w:b/>
          <w:sz w:val="36"/>
        </w:rPr>
        <w:t xml:space="preserve"> </w:t>
      </w:r>
    </w:p>
    <w:tbl>
      <w:tblPr>
        <w:tblStyle w:val="TableGrid"/>
        <w:tblW w:w="15557" w:type="dxa"/>
        <w:tblInd w:w="173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88"/>
        <w:gridCol w:w="3203"/>
        <w:gridCol w:w="10119"/>
        <w:gridCol w:w="1647"/>
      </w:tblGrid>
      <w:tr w:rsidR="00D71E6D" w:rsidRPr="00D81B0B" w:rsidTr="00D81B0B">
        <w:trPr>
          <w:trHeight w:val="11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42" w:line="240" w:lineRule="auto"/>
              <w:ind w:left="67" w:firstLine="0"/>
              <w:jc w:val="left"/>
            </w:pPr>
            <w:r>
              <w:rPr>
                <w:b/>
              </w:rPr>
              <w:t xml:space="preserve">№ </w:t>
            </w:r>
          </w:p>
          <w:p w:rsidR="00D71E6D" w:rsidRDefault="00571191">
            <w:pPr>
              <w:spacing w:after="0" w:line="276" w:lineRule="auto"/>
              <w:ind w:left="17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Раздел/тема </w:t>
            </w:r>
          </w:p>
        </w:tc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Реализация воспитательного потенциала урока (виды и формы деятельности)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 w:rsidP="00D81B0B">
            <w:pPr>
              <w:spacing w:after="50" w:line="240" w:lineRule="auto"/>
              <w:ind w:left="36" w:firstLine="0"/>
              <w:jc w:val="center"/>
            </w:pPr>
            <w:r>
              <w:rPr>
                <w:b/>
              </w:rPr>
              <w:t>Количество часов на</w:t>
            </w:r>
          </w:p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освоение темы </w:t>
            </w:r>
          </w:p>
        </w:tc>
      </w:tr>
      <w:tr w:rsidR="00D71E6D" w:rsidTr="00D81B0B">
        <w:trPr>
          <w:trHeight w:val="286"/>
        </w:trPr>
        <w:tc>
          <w:tcPr>
            <w:tcW w:w="1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Глава 1. Решение треугольников – 17 часов.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</w:tr>
      <w:tr w:rsidR="00D71E6D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1.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Тригонометрические функции угла от 0 </w:t>
            </w:r>
            <w:r>
              <w:rPr>
                <w:vertAlign w:val="superscript"/>
              </w:rPr>
              <w:t>°</w:t>
            </w:r>
            <w:r>
              <w:t xml:space="preserve"> до 180</w:t>
            </w:r>
            <w:r>
              <w:rPr>
                <w:vertAlign w:val="superscript"/>
              </w:rPr>
              <w:t>°</w:t>
            </w:r>
            <w:r>
              <w:t xml:space="preserve">. </w:t>
            </w:r>
          </w:p>
        </w:tc>
        <w:tc>
          <w:tcPr>
            <w:tcW w:w="10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7" w:line="234" w:lineRule="auto"/>
              <w:ind w:left="41" w:right="3" w:firstLine="0"/>
            </w:pPr>
            <w:r>
              <w:rPr>
                <w:b/>
              </w:rPr>
              <w:t>Интеллектуально – познавательная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 формирование умение проявлять положительное отношение к урокам геометрии; формирование абстрактного мышления; развитие у учащихся грамотной устной и письменной речи; воспитание аккуратности, настойчивости и организованности при построении геометрических чертежей; формирование интереса к изучению темы и желания применять приобретённые знания и умения; формирование умения формулировать собственное мнение; формирование понимания необходимости образования, выраженной в преобладании учебнопознавательных мотивов. </w:t>
            </w:r>
          </w:p>
          <w:p w:rsidR="00D71E6D" w:rsidRDefault="00571191">
            <w:pPr>
              <w:spacing w:after="0" w:line="276" w:lineRule="auto"/>
              <w:ind w:left="0" w:right="8" w:firstLine="0"/>
            </w:pPr>
            <w:r>
              <w:rPr>
                <w:b/>
              </w:rPr>
              <w:t>Игровая деятельность:</w:t>
            </w:r>
            <w:r>
              <w:rPr>
                <w:color w:val="FF0000"/>
              </w:rPr>
              <w:t xml:space="preserve"> </w:t>
            </w:r>
            <w: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ребусы; игра «Составь неравенство». </w:t>
            </w:r>
            <w:r>
              <w:rPr>
                <w:b/>
              </w:rPr>
              <w:t xml:space="preserve">Общественно полезная деятельность: </w:t>
            </w: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</w:t>
            </w:r>
            <w:r>
              <w:rPr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D81B0B">
        <w:trPr>
          <w:trHeight w:val="3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2.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Теорема косинусов.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</w:tr>
      <w:tr w:rsidR="00D71E6D" w:rsidTr="00D81B0B">
        <w:trPr>
          <w:trHeight w:val="3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3.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Теорема синусов.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D71E6D" w:rsidTr="00D81B0B">
        <w:trPr>
          <w:trHeight w:val="3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4.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Решение треугольников.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5.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Формулы для нахождения площади треугольника.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</w:tr>
      <w:tr w:rsidR="00D71E6D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6.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Повторение и систематизация учебного материала.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D81B0B">
        <w:trPr>
          <w:trHeight w:val="118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7.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0" w:right="482" w:firstLine="0"/>
            </w:pPr>
            <w:r>
              <w:t xml:space="preserve">Контрольная работа № 1по теме «Решение треугольников».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D81B0B">
        <w:trPr>
          <w:trHeight w:val="286"/>
        </w:trPr>
        <w:tc>
          <w:tcPr>
            <w:tcW w:w="1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Глава 2. Правильные многоугольники – 10 часов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</w:tr>
      <w:tr w:rsidR="00286767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767" w:rsidRDefault="0028676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8.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</w:pPr>
            <w:r>
              <w:t xml:space="preserve">Правильные многоугольники и их свойства. </w:t>
            </w:r>
          </w:p>
        </w:tc>
        <w:tc>
          <w:tcPr>
            <w:tcW w:w="10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</w:pPr>
            <w:r>
              <w:rPr>
                <w:b/>
              </w:rPr>
              <w:t>Интеллектуально – познавательная деятельность</w:t>
            </w:r>
            <w:r>
              <w:t xml:space="preserve">: интеллектуальные игры, стимулирующие познавательную мотивацию обучающихся (игра «Сопоставь рисунки»; Игра «Найди лишнее»; Игра «Отгадай по описанию»); инициирование и поддержка исследовательской деятельности школьников в рамках реализации ими групповых исследовательских проектов (возможность для обучающихся приобрести навык самостоятельного решения теоретической проблемы, навык генерирования и оформления собственных идей, навык публичного выступления перед аудиторией, аргументирования и отстаивания своей точки зрения; навык уважительного </w:t>
            </w:r>
            <w:r>
              <w:lastRenderedPageBreak/>
              <w:t xml:space="preserve">отношения к чужим идеям, оформленным в работах других исследователей; </w:t>
            </w:r>
            <w:r>
              <w:rPr>
                <w:sz w:val="26"/>
              </w:rPr>
              <w:t xml:space="preserve"> формирование математического стиля </w:t>
            </w:r>
          </w:p>
          <w:p w:rsidR="00286767" w:rsidRDefault="00286767">
            <w:pPr>
              <w:spacing w:after="45" w:line="235" w:lineRule="auto"/>
              <w:ind w:left="0" w:firstLine="0"/>
            </w:pPr>
            <w:r>
              <w:rPr>
                <w:sz w:val="26"/>
              </w:rPr>
              <w:t>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аналогию; приобретение навыков чёткого выполнения математических записей; воспитание творческого стиля мышления, включающего в себя сообразительность, наблюдательность, хорошую память, острый глазомер, фантазию, внимательность; воспитание привычки к самопроверке, подчинения своих действий поставленной задаче, доведения начатой работы до конца; развитие познавательного интереса к математике.</w:t>
            </w:r>
            <w:r>
              <w:t xml:space="preserve"> </w:t>
            </w:r>
          </w:p>
          <w:p w:rsidR="00286767" w:rsidRDefault="00286767">
            <w:pPr>
              <w:spacing w:after="46" w:line="234" w:lineRule="auto"/>
              <w:ind w:left="0" w:right="6" w:firstLine="0"/>
            </w:pPr>
            <w:r>
              <w:rPr>
                <w:b/>
              </w:rPr>
              <w:t xml:space="preserve">Трудовая деятельность: </w:t>
            </w:r>
            <w:r>
      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через подбор соответствующих задач для решения, проблемных ситуаций для обсуждения в классе; игра «Профессии». </w:t>
            </w:r>
          </w:p>
          <w:p w:rsidR="00286767" w:rsidRDefault="00286767">
            <w:pPr>
              <w:spacing w:after="46" w:line="234" w:lineRule="auto"/>
              <w:ind w:left="0" w:firstLine="0"/>
            </w:pPr>
            <w:r>
              <w:rPr>
                <w:b/>
              </w:rPr>
              <w:t xml:space="preserve">Игровая деятельность: </w:t>
            </w:r>
            <w:r>
              <w:t xml:space="preserve">работы в парах (обучение школьников командной работе и взаимодействию с другими обучающимися).  </w:t>
            </w:r>
          </w:p>
          <w:p w:rsidR="00286767" w:rsidRDefault="00286767" w:rsidP="00564014">
            <w:pPr>
              <w:spacing w:after="0" w:line="276" w:lineRule="auto"/>
              <w:ind w:left="0" w:right="6"/>
            </w:pPr>
            <w:r>
              <w:rPr>
                <w:b/>
              </w:rPr>
              <w:t xml:space="preserve">Творческая деятельность: </w:t>
            </w: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(проект «Дружим с компьютером»).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lastRenderedPageBreak/>
              <w:t xml:space="preserve">4 </w:t>
            </w:r>
          </w:p>
        </w:tc>
      </w:tr>
      <w:tr w:rsidR="00286767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767" w:rsidRDefault="0028676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9.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left"/>
            </w:pPr>
            <w:r>
              <w:t xml:space="preserve">Длина окружности. Площадь круга.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767" w:rsidRDefault="00286767" w:rsidP="00564014">
            <w:pPr>
              <w:spacing w:after="0" w:line="276" w:lineRule="auto"/>
              <w:ind w:left="0" w:right="6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</w:tr>
      <w:tr w:rsidR="00286767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767" w:rsidRDefault="0028676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10.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left"/>
            </w:pPr>
            <w:r>
              <w:t xml:space="preserve">Повторение и систематизация учебного материала.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767" w:rsidRDefault="00286767" w:rsidP="00564014">
            <w:pPr>
              <w:spacing w:after="0" w:line="276" w:lineRule="auto"/>
              <w:ind w:left="0" w:right="6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67" w:rsidRDefault="0028676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531497" w:rsidTr="00D81B0B">
        <w:trPr>
          <w:trHeight w:val="4268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№ 2 по теме </w:t>
            </w:r>
            <w:r>
              <w:tab/>
              <w:t xml:space="preserve"> «Правильные многоугольники».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 w:rsidP="00564014">
            <w:pPr>
              <w:spacing w:after="0" w:line="276" w:lineRule="auto"/>
              <w:ind w:left="0" w:right="6"/>
            </w:pP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531497" w:rsidTr="00D81B0B">
        <w:trPr>
          <w:trHeight w:val="83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right="6" w:firstLine="0"/>
            </w:pP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</w:tc>
      </w:tr>
      <w:tr w:rsidR="00D71E6D" w:rsidTr="00D81B0B">
        <w:trPr>
          <w:trHeight w:val="286"/>
        </w:trPr>
        <w:tc>
          <w:tcPr>
            <w:tcW w:w="1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Глава 3. Декартовы координаты на плоскости – 12 часов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31497" w:rsidTr="00D81B0B">
        <w:trPr>
          <w:trHeight w:val="11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12.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Расстояние между двумя точками с заданными координатами. Координаты середины отрезка. </w:t>
            </w:r>
          </w:p>
        </w:tc>
        <w:tc>
          <w:tcPr>
            <w:tcW w:w="10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497" w:rsidRDefault="00531497" w:rsidP="00531497">
            <w:pPr>
              <w:spacing w:after="0" w:line="276" w:lineRule="auto"/>
              <w:ind w:left="0" w:right="5" w:firstLine="0"/>
            </w:pPr>
            <w:r>
              <w:rPr>
                <w:b/>
              </w:rPr>
              <w:t>Интеллектуально – познавательная деятельность</w:t>
            </w:r>
            <w:r>
              <w:t xml:space="preserve">: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навык уважительного отношения к чужим идеям, оформленным в работах других исследователей; формирование у учащихся представления о геометрии как части общечеловеческой культуры; военнопатриотическое воспитание учащихся: сообщение исторических данных, показывающих роль учёных – математиков в укреплении оборонной мощи нашей страны; вклад отечественных ученых в развитие геометрии;  формирования умения планировать свои действия в соответствии с учебным заданием; формирование умения работать в коллективе и находить согласованные решения; формирование умения представлять результат своей деятельности; формирование интереса к изучению темы и желания применять приобретённые знания и умения; формирование навыков самостоятельной </w:t>
            </w:r>
            <w:r>
              <w:lastRenderedPageBreak/>
              <w:t xml:space="preserve">работы, анализа своей работы; формирование целостного мировоззрения, соответствующего современному уровню развития науки и общественной практики; формирование умения контролировать процесс своей математической деятельности; формирование ответственного отношения к получению новой информации, готовность к саморазвитию и самообразованию на основе </w:t>
            </w:r>
          </w:p>
          <w:p w:rsidR="00531497" w:rsidRDefault="00531497" w:rsidP="00531497">
            <w:pPr>
              <w:spacing w:after="41" w:line="276" w:lineRule="auto"/>
              <w:ind w:left="0" w:firstLine="0"/>
            </w:pPr>
            <w:r>
              <w:t xml:space="preserve">мотивации к обучению и познанию; формирование представления о математической науке как сфере математической деятельности, о её значимости для развития цивилизации. </w:t>
            </w:r>
            <w:r>
              <w:rPr>
                <w:b/>
              </w:rPr>
              <w:t>Общественно полезная деятельность:</w:t>
            </w:r>
            <w:r>
              <w:t xml:space="preserve"> </w:t>
            </w:r>
          </w:p>
          <w:p w:rsidR="00531497" w:rsidRDefault="00531497" w:rsidP="00531497">
            <w:pPr>
              <w:spacing w:after="47" w:line="276" w:lineRule="auto"/>
              <w:ind w:left="0" w:firstLine="0"/>
              <w:jc w:val="left"/>
            </w:pPr>
            <w:r>
              <w:t xml:space="preserve">игра «Допиши словечко», игра «Кодировщики»; игра «Найди отличие». </w:t>
            </w:r>
          </w:p>
          <w:p w:rsidR="00531497" w:rsidRDefault="00531497" w:rsidP="00531497">
            <w:pPr>
              <w:spacing w:after="0" w:line="276" w:lineRule="auto"/>
              <w:ind w:left="0"/>
              <w:jc w:val="left"/>
            </w:pPr>
            <w:r>
              <w:rPr>
                <w:b/>
              </w:rPr>
              <w:t xml:space="preserve">Художественно – эстетическая деятельность: </w:t>
            </w:r>
            <w:r>
              <w:t xml:space="preserve">проект «Экономика в цифрах».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lastRenderedPageBreak/>
              <w:t xml:space="preserve">3 </w:t>
            </w:r>
          </w:p>
        </w:tc>
      </w:tr>
      <w:tr w:rsidR="00531497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13.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Уравнение фигуры. Уравнение окружности.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 w:rsidP="0062760C">
            <w:pPr>
              <w:spacing w:after="0" w:line="276" w:lineRule="auto"/>
              <w:ind w:left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531497" w:rsidTr="00D81B0B">
        <w:trPr>
          <w:trHeight w:val="3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14.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Уравнение прямой.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 w:rsidP="0062760C">
            <w:pPr>
              <w:spacing w:after="0" w:line="276" w:lineRule="auto"/>
              <w:ind w:left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531497" w:rsidTr="00D81B0B">
        <w:trPr>
          <w:trHeight w:val="3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15.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Угловой коэффициент прямой.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 w:rsidP="0062760C">
            <w:pPr>
              <w:spacing w:after="0" w:line="276" w:lineRule="auto"/>
              <w:ind w:left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531497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16.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Повторение и систематизация учебного материала.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 w:rsidP="0062760C">
            <w:pPr>
              <w:spacing w:after="0" w:line="276" w:lineRule="auto"/>
              <w:ind w:left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531497" w:rsidTr="00D81B0B">
        <w:trPr>
          <w:trHeight w:val="8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right="218" w:firstLine="0"/>
            </w:pPr>
            <w:r>
              <w:t xml:space="preserve">Контрольная работа № 3 по теме «Декартовы координаты на плоскости».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 w:rsidP="0062760C">
            <w:pPr>
              <w:spacing w:after="0" w:line="276" w:lineRule="auto"/>
              <w:ind w:left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531497" w:rsidTr="00D81B0B">
        <w:trPr>
          <w:trHeight w:val="3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Глава 4. Векторы – 15 часов</w:t>
            </w:r>
            <w:r>
              <w:t xml:space="preserve">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 w:rsidP="0062760C">
            <w:pPr>
              <w:spacing w:after="0" w:line="276" w:lineRule="auto"/>
              <w:ind w:left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531497" w:rsidTr="00D81B0B">
        <w:trPr>
          <w:trHeight w:val="3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19.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Понятие вектора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 w:rsidP="0062760C">
            <w:pPr>
              <w:spacing w:after="0" w:line="276" w:lineRule="auto"/>
              <w:ind w:left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531497" w:rsidTr="00D81B0B">
        <w:trPr>
          <w:trHeight w:val="3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20.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Координаты вектора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 w:rsidP="0062760C">
            <w:pPr>
              <w:spacing w:after="0" w:line="276" w:lineRule="auto"/>
              <w:ind w:left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531497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21.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Сложение и вычитание векторов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4 </w:t>
            </w:r>
          </w:p>
        </w:tc>
      </w:tr>
      <w:tr w:rsidR="00531497" w:rsidTr="00D81B0B">
        <w:trPr>
          <w:trHeight w:val="3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22.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Умножение вектора на число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531497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23.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Скалярное произведение векторов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531497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24.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531497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497" w:rsidRDefault="00531497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25.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</w:pPr>
            <w:r>
              <w:t xml:space="preserve">Контрольная работа № 4 по теме «Векторы» </w:t>
            </w:r>
          </w:p>
        </w:tc>
        <w:tc>
          <w:tcPr>
            <w:tcW w:w="10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97" w:rsidRDefault="0053149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D81B0B">
        <w:trPr>
          <w:trHeight w:val="288"/>
        </w:trPr>
        <w:tc>
          <w:tcPr>
            <w:tcW w:w="1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Глава 5.Геометрические преобразования – 11 часов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71E6D" w:rsidTr="00D81B0B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26.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Движение (перемещение) фигуры. Параллельный перенос </w:t>
            </w:r>
          </w:p>
        </w:tc>
        <w:tc>
          <w:tcPr>
            <w:tcW w:w="10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 w:rsidP="00286767">
            <w:pPr>
              <w:spacing w:after="46" w:line="276" w:lineRule="auto"/>
              <w:ind w:left="0" w:firstLine="0"/>
            </w:pPr>
            <w:r>
              <w:rPr>
                <w:b/>
              </w:rPr>
              <w:t>Интеллектуально – познавательная деятельность: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формирование ответственного отношения к учению; развитие настойчивости в достижении поставленной цели; положительная адекватная самооценка на основе заданных критериев успешной учебной деятельности; формирование умения ориентироваться на анализ соответствия результатов требования конкретной учебной задачи; развитие настойчивости в достижении поставленной цели. </w:t>
            </w:r>
          </w:p>
          <w:p w:rsidR="00D71E6D" w:rsidRDefault="00571191">
            <w:pPr>
              <w:spacing w:after="0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</w:rPr>
              <w:t xml:space="preserve">Творческая деятельность: </w:t>
            </w:r>
            <w: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(проект «Памятка для друга»).</w:t>
            </w:r>
            <w:r>
              <w:rPr>
                <w:b/>
                <w:sz w:val="28"/>
              </w:rPr>
              <w:t xml:space="preserve"> </w:t>
            </w:r>
          </w:p>
          <w:p w:rsidR="00D81B0B" w:rsidRDefault="00D81B0B">
            <w:pPr>
              <w:spacing w:after="0" w:line="276" w:lineRule="auto"/>
              <w:ind w:left="0" w:firstLine="0"/>
              <w:rPr>
                <w:b/>
                <w:sz w:val="28"/>
              </w:rPr>
            </w:pPr>
          </w:p>
          <w:p w:rsidR="00D81B0B" w:rsidRDefault="00D81B0B">
            <w:pPr>
              <w:spacing w:after="0" w:line="276" w:lineRule="auto"/>
              <w:ind w:left="0" w:firstLine="0"/>
              <w:rPr>
                <w:b/>
                <w:sz w:val="28"/>
              </w:rPr>
            </w:pPr>
          </w:p>
          <w:p w:rsidR="00D81B0B" w:rsidRDefault="00D81B0B">
            <w:pPr>
              <w:spacing w:after="0" w:line="276" w:lineRule="auto"/>
              <w:ind w:left="0" w:firstLine="0"/>
            </w:pPr>
            <w:bookmarkStart w:id="0" w:name="_GoBack"/>
            <w:bookmarkEnd w:id="0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3 </w:t>
            </w:r>
          </w:p>
        </w:tc>
      </w:tr>
      <w:tr w:rsidR="00D71E6D" w:rsidTr="00D81B0B">
        <w:trPr>
          <w:trHeight w:val="3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27.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Осевая симметрия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28.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Центральная симметрия. Поворот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D81B0B">
        <w:trPr>
          <w:trHeight w:val="33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29.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Гомотетия. Подобие фигур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2 </w:t>
            </w:r>
          </w:p>
        </w:tc>
      </w:tr>
      <w:tr w:rsidR="00D71E6D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30.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Повторение и систематизация учебного материала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D81B0B">
        <w:trPr>
          <w:trHeight w:val="9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31.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line="234" w:lineRule="auto"/>
              <w:ind w:left="0" w:firstLine="0"/>
            </w:pPr>
            <w:r>
              <w:t xml:space="preserve">Контрольная работа № 5 по теме «Геометрические </w:t>
            </w:r>
          </w:p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преобразования»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D81B0B">
        <w:trPr>
          <w:trHeight w:val="286"/>
        </w:trPr>
        <w:tc>
          <w:tcPr>
            <w:tcW w:w="1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Глава 6. Повторение и систематизация учебного материала – 3 часа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71E6D" w:rsidTr="00D81B0B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32.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5" w:line="240" w:lineRule="auto"/>
              <w:ind w:left="0" w:firstLine="0"/>
            </w:pPr>
            <w:r>
              <w:t xml:space="preserve">Решение треугольников.  </w:t>
            </w:r>
          </w:p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Правильные многоугольники </w:t>
            </w:r>
          </w:p>
        </w:tc>
        <w:tc>
          <w:tcPr>
            <w:tcW w:w="10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8" w:line="234" w:lineRule="auto"/>
              <w:ind w:left="41" w:firstLine="0"/>
            </w:pPr>
            <w:r>
              <w:rPr>
                <w:b/>
              </w:rPr>
              <w:t>Интеллектуально – познавательная деятельность</w:t>
            </w:r>
            <w:r>
              <w:rPr>
                <w:rFonts w:ascii="Calibri" w:eastAsia="Calibri" w:hAnsi="Calibri" w:cs="Calibri"/>
                <w:b/>
                <w:sz w:val="22"/>
              </w:rP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формирование готовности к саморазвитию и самообразованию; формирование навыков сотрудничества в разных учебных ситуациях; формирование понимания необходимости образования, выраженной в преобладании учебно-познавательных мотивов и предпочтении социального способа оценки знаний; формирование математической интуиции.  </w:t>
            </w:r>
          </w:p>
          <w:p w:rsidR="00531497" w:rsidRDefault="00571191">
            <w:pPr>
              <w:spacing w:after="0" w:line="276" w:lineRule="auto"/>
              <w:ind w:left="0" w:firstLine="41"/>
            </w:pPr>
            <w:r>
              <w:rPr>
                <w:b/>
              </w:rPr>
              <w:t>Общественно полезная деятельность: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t>наставничество (организация шефства мотивированных и эрудированных обучающихся над их неуспевающими одноклассниками, дающего обучающимся социально-значимый опыт сотрудничества и взаимной помощи).</w:t>
            </w:r>
          </w:p>
          <w:p w:rsidR="00D71E6D" w:rsidRDefault="00571191">
            <w:pPr>
              <w:spacing w:after="0" w:line="276" w:lineRule="auto"/>
              <w:ind w:left="0" w:firstLine="41"/>
            </w:pPr>
            <w:r>
              <w:t xml:space="preserve"> </w:t>
            </w:r>
            <w:r>
              <w:rPr>
                <w:b/>
              </w:rPr>
              <w:t xml:space="preserve">Физкультурно – спортивная деятельность: </w:t>
            </w:r>
            <w: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классе; квест «Мозговой штурм».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D81B0B">
        <w:trPr>
          <w:trHeight w:val="33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33.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за год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  <w:tr w:rsidR="00D71E6D" w:rsidTr="00D81B0B">
        <w:trPr>
          <w:trHeight w:val="216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E6D" w:rsidRDefault="00571191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8"/>
              </w:rPr>
              <w:t>34.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46" w:line="234" w:lineRule="auto"/>
              <w:ind w:left="0" w:firstLine="0"/>
            </w:pPr>
            <w:r>
              <w:t xml:space="preserve">Декартовы координаты на плоскости. Векторы.  </w:t>
            </w:r>
          </w:p>
          <w:p w:rsidR="00D71E6D" w:rsidRDefault="00571191">
            <w:pPr>
              <w:spacing w:after="0" w:line="276" w:lineRule="auto"/>
              <w:ind w:left="0" w:firstLine="0"/>
              <w:jc w:val="left"/>
            </w:pPr>
            <w:r>
              <w:t xml:space="preserve">Геометрические преобразования </w:t>
            </w:r>
          </w:p>
        </w:tc>
        <w:tc>
          <w:tcPr>
            <w:tcW w:w="10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D71E6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6D" w:rsidRDefault="0057119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1 </w:t>
            </w:r>
          </w:p>
        </w:tc>
      </w:tr>
    </w:tbl>
    <w:p w:rsidR="00D71E6D" w:rsidRDefault="00571191">
      <w:pPr>
        <w:spacing w:after="0" w:line="240" w:lineRule="auto"/>
        <w:ind w:left="0" w:firstLine="0"/>
      </w:pPr>
      <w:r>
        <w:t xml:space="preserve"> </w:t>
      </w:r>
    </w:p>
    <w:sectPr w:rsidR="00D71E6D" w:rsidSect="00286767">
      <w:footerReference w:type="even" r:id="rId11"/>
      <w:footerReference w:type="default" r:id="rId12"/>
      <w:footerReference w:type="first" r:id="rId13"/>
      <w:pgSz w:w="16838" w:h="11906" w:orient="landscape"/>
      <w:pgMar w:top="426" w:right="1440" w:bottom="142" w:left="566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FF" w:rsidRDefault="00E948FF">
      <w:pPr>
        <w:spacing w:after="0" w:line="240" w:lineRule="auto"/>
      </w:pPr>
      <w:r>
        <w:separator/>
      </w:r>
    </w:p>
  </w:endnote>
  <w:endnote w:type="continuationSeparator" w:id="0">
    <w:p w:rsidR="00E948FF" w:rsidRDefault="00E9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BE6" w:rsidRDefault="007A1BE6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BE6" w:rsidRDefault="007A1BE6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B0B">
      <w:rPr>
        <w:noProof/>
      </w:rPr>
      <w:t>7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BE6" w:rsidRDefault="007A1BE6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BE6" w:rsidRDefault="007A1BE6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BE6" w:rsidRDefault="007A1BE6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B0B">
      <w:rPr>
        <w:noProof/>
      </w:rPr>
      <w:t>16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BE6" w:rsidRDefault="007A1BE6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FF" w:rsidRDefault="00E948FF">
      <w:pPr>
        <w:spacing w:after="0" w:line="240" w:lineRule="auto"/>
      </w:pPr>
      <w:r>
        <w:separator/>
      </w:r>
    </w:p>
  </w:footnote>
  <w:footnote w:type="continuationSeparator" w:id="0">
    <w:p w:rsidR="00E948FF" w:rsidRDefault="00E94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7C86"/>
    <w:multiLevelType w:val="hybridMultilevel"/>
    <w:tmpl w:val="CEA40C0A"/>
    <w:lvl w:ilvl="0" w:tplc="3B742392">
      <w:start w:val="9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655B8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EB530">
      <w:start w:val="1"/>
      <w:numFmt w:val="bullet"/>
      <w:lvlText w:val="•"/>
      <w:lvlJc w:val="left"/>
      <w:pPr>
        <w:ind w:left="1004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A06D9E">
      <w:start w:val="1"/>
      <w:numFmt w:val="bullet"/>
      <w:lvlText w:val="•"/>
      <w:lvlJc w:val="left"/>
      <w:pPr>
        <w:ind w:left="2084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CC4F96">
      <w:start w:val="1"/>
      <w:numFmt w:val="bullet"/>
      <w:lvlText w:val="o"/>
      <w:lvlJc w:val="left"/>
      <w:pPr>
        <w:ind w:left="2804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04BF46">
      <w:start w:val="1"/>
      <w:numFmt w:val="bullet"/>
      <w:lvlText w:val="▪"/>
      <w:lvlJc w:val="left"/>
      <w:pPr>
        <w:ind w:left="3524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A6691E">
      <w:start w:val="1"/>
      <w:numFmt w:val="bullet"/>
      <w:lvlText w:val="•"/>
      <w:lvlJc w:val="left"/>
      <w:pPr>
        <w:ind w:left="4244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2B204">
      <w:start w:val="1"/>
      <w:numFmt w:val="bullet"/>
      <w:lvlText w:val="o"/>
      <w:lvlJc w:val="left"/>
      <w:pPr>
        <w:ind w:left="4964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62DF4">
      <w:start w:val="1"/>
      <w:numFmt w:val="bullet"/>
      <w:lvlText w:val="▪"/>
      <w:lvlJc w:val="left"/>
      <w:pPr>
        <w:ind w:left="5684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3868BB"/>
    <w:multiLevelType w:val="hybridMultilevel"/>
    <w:tmpl w:val="4FD2BEDC"/>
    <w:lvl w:ilvl="0" w:tplc="ACF8428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243DA">
      <w:start w:val="1"/>
      <w:numFmt w:val="bullet"/>
      <w:lvlText w:val="-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2AE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E1C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25C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E3E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008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A88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E56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C07CD6"/>
    <w:multiLevelType w:val="hybridMultilevel"/>
    <w:tmpl w:val="D8A0EABA"/>
    <w:lvl w:ilvl="0" w:tplc="7E701B6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850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2B1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AAE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A7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6C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432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C0A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24C5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4F1206"/>
    <w:multiLevelType w:val="hybridMultilevel"/>
    <w:tmpl w:val="4490A31A"/>
    <w:lvl w:ilvl="0" w:tplc="9A961CD2">
      <w:start w:val="7"/>
      <w:numFmt w:val="decimal"/>
      <w:lvlText w:val="%1"/>
      <w:lvlJc w:val="left"/>
      <w:pPr>
        <w:ind w:left="75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1" w:tplc="FDB6C4D8">
      <w:start w:val="1"/>
      <w:numFmt w:val="lowerLetter"/>
      <w:lvlText w:val="%2"/>
      <w:lvlJc w:val="left"/>
      <w:pPr>
        <w:ind w:left="83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2" w:tplc="14484C16">
      <w:start w:val="1"/>
      <w:numFmt w:val="lowerRoman"/>
      <w:lvlText w:val="%3"/>
      <w:lvlJc w:val="left"/>
      <w:pPr>
        <w:ind w:left="91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3" w:tplc="36583D38">
      <w:start w:val="1"/>
      <w:numFmt w:val="decimal"/>
      <w:lvlText w:val="%4"/>
      <w:lvlJc w:val="left"/>
      <w:pPr>
        <w:ind w:left="98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4" w:tplc="16E4A82E">
      <w:start w:val="1"/>
      <w:numFmt w:val="lowerLetter"/>
      <w:lvlText w:val="%5"/>
      <w:lvlJc w:val="left"/>
      <w:pPr>
        <w:ind w:left="105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5" w:tplc="9E3E5BEE">
      <w:start w:val="1"/>
      <w:numFmt w:val="lowerRoman"/>
      <w:lvlText w:val="%6"/>
      <w:lvlJc w:val="left"/>
      <w:pPr>
        <w:ind w:left="112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6" w:tplc="271A8D06">
      <w:start w:val="1"/>
      <w:numFmt w:val="decimal"/>
      <w:lvlText w:val="%7"/>
      <w:lvlJc w:val="left"/>
      <w:pPr>
        <w:ind w:left="119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7" w:tplc="C2BAE1E8">
      <w:start w:val="1"/>
      <w:numFmt w:val="lowerLetter"/>
      <w:lvlText w:val="%8"/>
      <w:lvlJc w:val="left"/>
      <w:pPr>
        <w:ind w:left="127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  <w:lvl w:ilvl="8" w:tplc="2DDE2024">
      <w:start w:val="1"/>
      <w:numFmt w:val="lowerRoman"/>
      <w:lvlText w:val="%9"/>
      <w:lvlJc w:val="left"/>
      <w:pPr>
        <w:ind w:left="134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6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6D"/>
    <w:rsid w:val="0004233C"/>
    <w:rsid w:val="002524C3"/>
    <w:rsid w:val="00286767"/>
    <w:rsid w:val="00510A3F"/>
    <w:rsid w:val="00531497"/>
    <w:rsid w:val="00571191"/>
    <w:rsid w:val="007A1BE6"/>
    <w:rsid w:val="007F2A66"/>
    <w:rsid w:val="00D71E6D"/>
    <w:rsid w:val="00D81B0B"/>
    <w:rsid w:val="00E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13C86-C529-4DE3-81E9-78365B8F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Рябова</dc:creator>
  <cp:keywords/>
  <cp:lastModifiedBy>Пользователь</cp:lastModifiedBy>
  <cp:revision>5</cp:revision>
  <dcterms:created xsi:type="dcterms:W3CDTF">2022-12-26T19:22:00Z</dcterms:created>
  <dcterms:modified xsi:type="dcterms:W3CDTF">2023-10-18T12:50:00Z</dcterms:modified>
</cp:coreProperties>
</file>