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>
      <w:pPr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№6»</w:t>
      </w:r>
    </w:p>
    <w:tbl>
      <w:tblPr>
        <w:tblStyle w:val="3"/>
        <w:tblpPr w:leftFromText="180" w:rightFromText="180" w:vertAnchor="text" w:horzAnchor="page" w:tblpX="952" w:tblpY="5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3429"/>
        <w:gridCol w:w="3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30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30" w:lineRule="auto"/>
              <w:ind w:left="256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30" w:lineRule="auto"/>
              <w:ind w:left="232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УТВЕРЖДЕНО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30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30" w:lineRule="auto"/>
              <w:ind w:left="256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30" w:lineRule="auto"/>
              <w:ind w:left="232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Директор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30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 xml:space="preserve">учителей эстетического цикла </w:t>
            </w:r>
          </w:p>
        </w:tc>
        <w:tc>
          <w:tcPr>
            <w:tcW w:w="3429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3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МАОУ "СОШ №6"Бушманова Н.Н</w:t>
            </w:r>
          </w:p>
        </w:tc>
        <w:tc>
          <w:tcPr>
            <w:tcW w:w="3429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3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МАОУ "СОШ №6"Бакатова А.В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exact"/>
        </w:trPr>
        <w:tc>
          <w:tcPr>
            <w:tcW w:w="3429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" w:after="0" w:line="230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МАОУ "СОШ №6"Шаркунова О Б</w:t>
            </w:r>
          </w:p>
        </w:tc>
        <w:tc>
          <w:tcPr>
            <w:tcW w:w="3429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9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3429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256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232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Приказ №1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30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9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230" w:lineRule="auto"/>
              <w:ind w:left="256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от "29" сентября  2022 г.</w:t>
            </w:r>
          </w:p>
        </w:tc>
        <w:tc>
          <w:tcPr>
            <w:tcW w:w="3429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230" w:lineRule="auto"/>
              <w:ind w:left="232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от "29" СЕНТЯБРЬ2022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3429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color w:val="000000"/>
                <w:w w:val="102"/>
                <w:sz w:val="20"/>
              </w:rPr>
              <w:t>от "26" сентябрь2022 г.</w:t>
            </w:r>
          </w:p>
        </w:tc>
        <w:tc>
          <w:tcPr>
            <w:tcW w:w="3429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9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РАБОЧАЯ  ПРОГРАММА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по черчению для 8 класса                                 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Уровень  обучения   основное  общее  образование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Количество часов  1 ч в неделю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Уровень базовый      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Учитель  Сошникова Анна Владимировна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Рабочая программа по черчению составлена на основе Федерального государственного образовательного стандарта основного общего образования, ориентирована на использование предметной линии учебников по черчению под редакцией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Ботвинников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А.Д., Виноградов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В.Н., Вышнепольск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В.С.. М.: АСТ Астрель, 200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 Череповец, 2022 г.</w:t>
      </w:r>
    </w:p>
    <w:p>
      <w:pPr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«Черчение» разработана в соответствии с нормативными актами: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 (с последующими изменениями);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 образования;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УМК «Черчение» Ботвинников А.Д., Виноградов В.Н., Вышнепольский В.С.. М.: АСТ Астрель, 200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учащихся 8 классов, уровень обучения базовый, количество часов по программе 34 часа,  занятия проводятся по 1 часу в неделю.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обучающихся.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обучающихся;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обучающихся.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обучающихся, что способствует разрешению задач их эстетического воспитания.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обучение графической грамоте и элементам графической культуры.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развитие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пространственных представлений, воображения, пространственного и логического мышления, творческие способности учащихся;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знаний о геометрических фигурах и телах, приёмам построения графических изображений, правилах выполнения чертежей, способах воссоздавать образов предметов, анализа их формы и составных элементов;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знаний об ортогональном (прямоугольном) проецировании на одну, две и три плоскости проекций, о построении аксонометрических проекций и приемах выполнения технических рисунков.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воспитание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положительного отношения к профессиям технической и инженерной направленности.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процессе обучения черчению прививать детям аккуратность, привычку правильно организовывать рабочее место, рационально применять чертежные и измерительные инструменты. Наряду с традиционными методами обучения используются методы проблемного обучения. Изучение теоретического материала сочетается с выполнением практических заданий и обязательных графических работ.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Графические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выполняются на отдельных листах соответствующих стандартных форматов. Тренировочные и фронтальные упражнения выполняются в рабочих тетрадях формата А4 (на бумаге в клетку).</w:t>
      </w:r>
    </w:p>
    <w:p>
      <w:pPr>
        <w:shd w:val="clear" w:color="auto" w:fill="FFFFFF"/>
        <w:spacing w:after="167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Оптимальным условием обучения является гармония политехнической и эстетической направленности обучения. Такой подход позволяет выявлять и развивать разносторонние склонности и способности учащихся.</w:t>
      </w:r>
    </w:p>
    <w:p>
      <w:pPr>
        <w:shd w:val="clear" w:color="auto" w:fill="FFFFFF"/>
        <w:spacing w:after="167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Новизна данной программы состоит в том, чтобы помочь учащимся лучше освоиться в системе высшего образования и современного производства.  В программу по черчению вводятся элементы начертательной геометрии,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</w:t>
      </w:r>
    </w:p>
    <w:p>
      <w:pPr>
        <w:shd w:val="clear" w:color="auto" w:fill="FFFFFF"/>
        <w:spacing w:after="167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Курс черчения в школе направлен на формирование графической культуры учащихся, развитие мышления, а также творческого  потенциала  личности.</w:t>
      </w:r>
    </w:p>
    <w:p>
      <w:pPr>
        <w:shd w:val="clear" w:color="auto" w:fill="FFFFFF"/>
        <w:spacing w:after="167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«графическая культура» широко и многогранно.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чертежей. Формирование графической культуры учащихся есть процесс овладения графическим языком, используемым в технике, науке, производстве, дизайне и других областях деятельности. Формирование графической культуры школьников неотделимо от развития образного (пространственного), логического, абстрактного мышления.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учащихся.</w:t>
      </w:r>
    </w:p>
    <w:p>
      <w:pPr>
        <w:shd w:val="clear" w:color="auto" w:fill="FFFFFF"/>
        <w:spacing w:after="167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Без последнего этапа процесс обучения остается незавершенным. Поэтому процесс усвоения учебного материала каждого раздела должен содержать решение пропедевтических творческих задач, локально направленных на усвоение соответствующих знаний. 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 учащихся. 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Изучение курса черчения в 8 классе рассчитано на 34 час, 1 час в неделю.</w:t>
      </w: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курса.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условиях работы по новым образовательным стандартам (ФГОС) основного общего образования следует обратить особое внимание на формы и планируемые результаты учебной деятельности обучающихся. Главный акцент необходимо сделать на достижении личностных, метапредметных и предметных результатов обучения и воспитания школьников.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изучения черчения подразумевают: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формирование мировоззрения, целостного представления о мире и формах технического творчества;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развитие умений и навыков познания и самопознания;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накопление опыта графической деятельности;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формирование творческого отношения к проблемам;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развитие образного мышления и освоение способов творческого самовыражения личности;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гармонизацию интеллектуального и эмоционального развития личности;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—подготовку к осознанному выбору индивидуальной образовательной или профессиональной траектории.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изучения черчения отражают: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формирование ключевых компетенций в процессе технического творчества;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выявление причинно-следственных связей;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поиск аналогов в науке и технике;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развитие критического мышления, способности аргументировать свою точку зрения;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формирование исследовательских, коммуникативных и информационных умений;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использование анализа, синтеза, сравнения, обобщения, систематизации;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определение целей и задач учебной деятельности;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выбор средств реализации целей и задач и их применение на практике;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самостоятельную оценку достигнутых результатов.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изучения черчения включают: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изучение объектов и явлений науки и техники;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восприятие смысла (концепции, специфики) графических изображений (чертежей);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представление места и роли инженерной графики в развитии культуры, в жизни человека и общества;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представление системы общечеловеческих ценностей, ориентацию в системе моральных норм и ценностей;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усвоение особенностей языка разных видов графики и технических средств изображения; понимание условности языка графических изображений (чертежей);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различение изученных видов графических изображений, определение их взаимосвязей;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классификацию изученных объектов и явлений науки и техники; структурирование изученного материала, информации, полученной из различных источников;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осознание ценности и места технического творчества и инженерной графики в развитии общества, проявление устойчивого интереса к освоению новых технических средств и технологий;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уважение и осознание ценности технической культуры других народов, освоение их технических достижений;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формирование коммуникативной, информационной компетентности;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описание графических изображений с использованием специальной терминологии; высказывание собственного мнения о правильности графических изображений; овладение графической грамотностью;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развитие индивидуальных творческих навыков, расширение кругозора;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умение видеть ассоциативные связи и осознавать их роль в творческой деятельности;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реализацию творческого потенциала; применение различных графических материалов;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использование знаний и технических средств инженерной графики в собственном творчестве.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за курс черчения 8 класса.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Обучающиеся должны знать: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приемы работы с чертежными инструментами;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простейшие геометрические построения;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приемы построения сопряжений;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основные сведения о шрифте;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правила выполнения чертежей;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основы прямоугольного проецирования на одну, две и три взаимно перпендикулярные плоскости проекций;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принципы построения наглядных изображений.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Обучающиеся должны уметь: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анализировать форму предмета по чертежу, наглядному изображению, натуре и простейшим разверткам;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осуществлять несложные преобразования формы и пространственного положения предметов и их частей;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читать и выполнять виды на комплексных чертежах (и эскизах) отдельных предметов;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анализировать графический состав изображений;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выбирать главный вид и оптимальное количество видов на комплексном чертеже (и эскизе) отдельного предмета;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читать и выполнять наглядные изображения, аксонометрические проекции, технические рисунки и наброски;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проводить самоконтроль правильности и качества выполнения простейших графических работ;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приводить примеры использования графики в жизни, быту и профессиональной деятельности человека.</w:t>
      </w: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>
      <w:pPr>
        <w:numPr>
          <w:ilvl w:val="0"/>
          <w:numId w:val="1"/>
        </w:num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Введение. Техника выполнения чертежей и правила их оформления (6 часов)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Учебный предмет «Черчение». Значение черчения в практической деятельности человека. Современные методы выполнения чертежей.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Виды графических изображений:  рисунки, наглядные изображения, чертежи, схемы,  графики,  диаграммы, топограммы. Исторические сведения о развитии чертежа.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Инструменты, принадлежности и материалы, необходимые для выполнения чертежей. Рациональные приёмы работы инструментами. Организация рабочего места.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о предмете (модель, техническая деталь, изделие), его положение в пространстве, о геометрической форме. Геометрические фигуры правильные и неправильные. Основные геометрические тела (призма, пирамида, цилиндр, конус, шар, тор), полные и усечённые, прямые и наклонные. Правильные и неправильные; их существенные и несущественные признаки; определения геометрических тел, название их элементов (грани, рёбра, вершины, основания и др.). Обобщение знаний о развёртках геометрических тел и построении их чертежей.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Анализ геометрической формы предметов, представленных в натуре, наглядным изображением и словесным описанием: сумма, разность и их сочетание.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о государственных стандартах ЕСКД. 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 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Применение и обозначение масштаба, зависимость размеров от использованного масштаба.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Сведения о чертежном шрифте. Исторические сведения; особенности чертёжного шрифта; номера шрифта; прописные и строчные буквы, цифры и знаки на чертежах.</w:t>
      </w:r>
    </w:p>
    <w:p>
      <w:pPr>
        <w:pStyle w:val="10"/>
        <w:numPr>
          <w:ilvl w:val="0"/>
          <w:numId w:val="1"/>
        </w:num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Чертежи в системе прямоугольных проекций. (6 часов)</w:t>
      </w:r>
    </w:p>
    <w:p>
      <w:pPr>
        <w:pStyle w:val="10"/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Анализ геометрической формы предметов.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Понятие о проецировании. Виды проецирования. Параллельное прямоугольное проецирование на одну (фронтальную) плоскость проекций, её положение в пространстве, обозначение. Понятие «фронтальная проекция», «вид спереди», «главный вид». Выбор главного вида и его определение.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Проецирование на две взаимно перпендикулярные плоскости проекций. Понятие горизонтальной плоскости проекций, её обозначение; совмещение горизонтальной и фронтальной плоскостей проекций; образование комплексного чертежа (эпюр Г. Монжа); оси проекций X и Y; размеры, откладываемые по ним; линии проекционной связи (проекции проецирующих лучей). Понятия «горизонтальная проекция», «вид сверху». Положение вида сверху относительно вида спереди.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Проецирование на три взаимно перпендикулярные плоскости проекций. Понятие профильной плоскости проекций, её обозначение; совмещение с другими плоскостями и проекциями. Понятия «профильная проекция», «вид слева»; положение вида слева относительно видов спереди и слева.</w:t>
      </w: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  Аксонометрические проекции. (4 часа)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Фронтальная косоугольная диметрическая и прямоугольная изометрическая проекции: расположение осей; размеры, откладываемые по осям. Алгоритм построения изометрической проекции прямоугольного параллелепипеда (с нижнего основания).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Алгоритм построения наглядного изображения детали, форма которой образована сочетанием прямоугольных параллелепипедов, по её комплексному чертежу.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Изометрические проекции геометрических фигур, окружности. Построение Цилиндра и конуса, основания которых лежат в плоскостях проекций; деталей, образованных сочетанием различных геометрических тел.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технического рисунка, способы передачи объёма.</w:t>
      </w:r>
    </w:p>
    <w:p>
      <w:pPr>
        <w:shd w:val="clear" w:color="auto" w:fill="FFFFFF"/>
        <w:spacing w:after="1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4. Чтение и выполнение чертежей (15 часов).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Проекции геометрических тел. Мысленное расчленение предмета на геометрические тела (призмы, цилиндры, конусы, пирамиды, шар, и их части).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Нахождение на чертеже вершин, ребер, образующих и поверхностей тел, составляющих форму предмета.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Чтение чертежей, представленных одним, двумя и тремя видами.</w:t>
      </w:r>
    </w:p>
    <w:p>
      <w:pPr>
        <w:shd w:val="clear" w:color="auto" w:fill="FFFFFF"/>
        <w:spacing w:after="167"/>
        <w:ind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Элементы конструирования; преобразование формы и изображений предметов; решение занимательных, развивающих и творческих задач.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3"/>
        <w:tblW w:w="10198" w:type="dxa"/>
        <w:tblInd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86"/>
        <w:gridCol w:w="5994"/>
        <w:gridCol w:w="1559"/>
        <w:gridCol w:w="155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22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spacing w:after="16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Введение. Техника выполнения чертежей и правила их оформления (6 часов).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Введение. Чертёжные инструменты, материалы и принадлежности.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чертежей.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1 по теме «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Линии чертежа».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Шрифты чертёжные.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нанесении размеров. Масштабы.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2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 «плоской» детали».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2.Чертежи в системе прямоугольных проекций</w:t>
            </w: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часов).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Проецирование общие сведения.</w:t>
            </w: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Проецирование предмета на две взаимно перпендикулярные плоскости.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Проецирование предмета на три взаимно перпендикулярные плоскости проекций.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чертежей по разрозненным изображениям.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Расположение видов на чертеже. Местные виды.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по теме «Моделирование по чертежу».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3.Аксонометрические проекции. Технический рисунок. (4 часа)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аксонометрических проекций.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Косоугольная фронтальная диметрическая и прямоугольная проекции.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Промежуточный тест</w:t>
            </w: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Технический рисунок.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Чтение и выполнение чертежей (15 часов).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Анализ геометрической формы предмета.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Чертежи и аксонометрические проекции геометрических тел.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занимательных задач.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Проекции вершин, ребер и граней предмета.</w:t>
            </w: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4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Чертежи и аксонометрические проекции предметов».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Порядок построения изображений на чертежах.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вырезов на геометрических телах.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0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третьего вида по двум данным видам.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5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третьей проекции по двум данным».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Нанесение размеров с учётом формы предмета.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6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0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Чертежи развёрток поверхностей геометрических тел.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Порядок чтения чертежей деталей.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7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Устное чтение чертежей».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8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 предмета в трех видах с преобразованием его формы».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0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Эскизы (3 часа).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9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теме «Выполнение эскиза и технического рисунка детали».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10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Эскизы деталей с включением элементов конструирования».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11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предмета».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5" w:hRule="atLeast"/>
        </w:trPr>
        <w:tc>
          <w:tcPr>
            <w:tcW w:w="108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Обязательный минимум графических и практических работ.</w:t>
      </w:r>
    </w:p>
    <w:tbl>
      <w:tblPr>
        <w:tblStyle w:val="3"/>
        <w:tblW w:w="10196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23"/>
        <w:gridCol w:w="5404"/>
        <w:gridCol w:w="396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4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1 по теме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Линии чертежа»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7" w:hRule="atLeast"/>
        </w:trPr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2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 «плоской детали»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по теме «Моделирование по чертежу».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индивидуальным заданиям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4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Чертежи и аксонометрические проекции предметов».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5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третьей проекции по двум данным».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6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7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Устное чтение чертежей».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индивидуальным заданиям  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8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Чертеж предмета в трех видах с преобразованием его формы».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9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теме «Выполнение эскиза и технического рисунка детали».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10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Эскизы деталей с включением элементов конструирования».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23" w:type="dxa"/>
            <w:tcBorders>
              <w:top w:val="single" w:color="00000A" w:sz="8" w:space="0"/>
              <w:left w:val="single" w:color="00000A" w:sz="8" w:space="0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4" w:type="dxa"/>
            <w:tcBorders>
              <w:top w:val="single" w:color="00000A" w:sz="8" w:space="0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 работа № 11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предмета».</w:t>
            </w:r>
          </w:p>
        </w:tc>
        <w:tc>
          <w:tcPr>
            <w:tcW w:w="3969" w:type="dxa"/>
            <w:tcBorders>
              <w:top w:val="single" w:color="00000A" w:sz="8" w:space="0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Фронтальная графическая работа</w:t>
            </w:r>
          </w:p>
          <w:p>
            <w:pPr>
              <w:shd w:val="clear" w:color="auto" w:fill="FFFFFF"/>
              <w:spacing w:after="1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час, А 4</w:t>
            </w:r>
          </w:p>
        </w:tc>
      </w:tr>
    </w:tbl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Перечень учебно-методического обеспечения.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Методическая литература: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учителя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А.Д.Ботвинников, В.Н.Виноградов, И.С.Вышнепольский «Черчение»: Учебник для 7-8 классов общеобразовательных учреждений. М.: ООО «Издательство Астерель», 2009.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Д.М.Борисов «Черчение». Учебное пособие для студентов педагогических институтов по специальности. М.:Просвещение,1987, с изменениями.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Е.А.Василенко «Методика обучения черчению». Учебное пособие для студентов и учащихся. – М.: Просвещение,1990.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Н.Г.Преображенская «Черчение»: Учебник для учащихся общеобразовательных учреждений – М.: Вентана - Граф, 2004.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Н.А.Гордиенко «Черчение»: Учебник для 9 классов общеобразовательных учреждений. – М.: ООО «Издательство АСТ», 2001.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Н.В.Манцветова, Д.Ю.Майнц, К.Я.Галиченко, К.КЛяшевич «Проекционное черчение с задачами». Учебное пособие для технических специальных вузов. – М.: Высшая школа, 1978.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 В.А. Гервер «Творческие задачи по черчению». – М.: Просвещение,1991.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обучающихся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1.Ботвинников А.Д., Виноградов В.Н., Вышнепольский И.С. Черчение: Учебник для 7-8 классов общеобразовательных учреждений. М.: ООО «Издательство Астерель», 2009.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Н.Г. Преображенская «Черчение»: учебник 9 класса 2010 года.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И.А.Воротников «Занимательное черчение». Книга для учащихся средней школы. – М.: Просвещение. 1990.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М.М.Селиверстов, А.И.Айдинов, А.Б.Колосов «Черчение». Пробный учебник для учащихся 7-8 классов. - М.: Просвещение, 1991.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Н.А.Гордиенко «Черчение»: Учебник для 9 классов общеобразовательных учреждений. – М.: ООО «Издательство АСТ», 2001.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В.А.Гервер «Творческие задачи по черчению». – М.: Просвещение,1991.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7.Словарь - справочник по черчению: Книга для учащихся. В. Н. Виноградов,  Е. А. Василенко и др. – М.: Просвещение,1993.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8.Карточки-задания по черчению для 8 классов. Е. А. Василенко, Е. Т. Жукова, Ю. Ф. Катханова, А. Л. Терещенко. – М.: Просвещение,1990.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Учебные таблицы: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М.Н.Макарова «Таблицы по черчению», 7 класс: Пособие для учителей. – М.: Просвещение, 1987.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Инструменты, принадлежности и материалы для черчения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1)Учебник «Черчение»;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Тетрадь в клетку формата А4 без полей;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3) Чертежная бумага плотная нелинованная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формат А4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4) Готовальня школьная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(циркуль круговой, циркуль разметочный);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5) Линейка деревянная 30 см.;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6) Чертежные угольники с углами: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90, 45, 45 -градусов;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90, 30, 60 - градусов.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7) Транспортир;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8) Простые карандаши – «Т» («Н»), «ТМ» («НВ»), «М» («В»);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9) Ластик для карандаша (мягкий); 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10) Инструмент для заточки карандаша.</w:t>
      </w: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678" w:right="426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70E83"/>
    <w:multiLevelType w:val="multilevel"/>
    <w:tmpl w:val="34170E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99"/>
    <w:rsid w:val="00017E11"/>
    <w:rsid w:val="000B75C6"/>
    <w:rsid w:val="00324E06"/>
    <w:rsid w:val="00367E99"/>
    <w:rsid w:val="003C5259"/>
    <w:rsid w:val="00474EC6"/>
    <w:rsid w:val="004A596F"/>
    <w:rsid w:val="004F1B47"/>
    <w:rsid w:val="004F63D7"/>
    <w:rsid w:val="0078108E"/>
    <w:rsid w:val="00874669"/>
    <w:rsid w:val="00944A0C"/>
    <w:rsid w:val="009B28B9"/>
    <w:rsid w:val="00A1547C"/>
    <w:rsid w:val="00B17C5C"/>
    <w:rsid w:val="00B65745"/>
    <w:rsid w:val="00B7290E"/>
    <w:rsid w:val="00C44AC5"/>
    <w:rsid w:val="00CE0C99"/>
    <w:rsid w:val="00E33FDF"/>
    <w:rsid w:val="00E514BF"/>
    <w:rsid w:val="00EA2580"/>
    <w:rsid w:val="00F62129"/>
    <w:rsid w:val="442521D9"/>
    <w:rsid w:val="56316CC3"/>
    <w:rsid w:val="785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lang w:val="zh-CN" w:eastAsia="en-US"/>
    </w:rPr>
  </w:style>
  <w:style w:type="paragraph" w:styleId="6">
    <w:name w:val="footer"/>
    <w:basedOn w:val="1"/>
    <w:link w:val="8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apple-converted-space"/>
    <w:basedOn w:val="2"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3471</Words>
  <Characters>19788</Characters>
  <Lines>164</Lines>
  <Paragraphs>46</Paragraphs>
  <TotalTime>2</TotalTime>
  <ScaleCrop>false</ScaleCrop>
  <LinksUpToDate>false</LinksUpToDate>
  <CharactersWithSpaces>23213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2019-12-29T20:29:00Z</dcterms:created>
  <dc:creator>Admin</dc:creator>
  <cp:lastModifiedBy>Эльдорадо</cp:lastModifiedBy>
  <dcterms:modified xsi:type="dcterms:W3CDTF">2023-01-09T19:53:32Z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5FD5349A584648649D0BE9F6DAA6D50E</vt:lpwstr>
  </property>
</Properties>
</file>