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2E" w:rsidRDefault="00C37EF9">
      <w:pPr>
        <w:spacing w:after="13" w:line="284" w:lineRule="auto"/>
        <w:ind w:left="1992" w:right="1300" w:firstLine="0"/>
        <w:jc w:val="center"/>
      </w:pPr>
      <w:r>
        <w:rPr>
          <w:b/>
        </w:rPr>
        <w:t>Аннотация к рабочей программе по физической культуре 10-11класс 2023-2024 учебного</w:t>
      </w:r>
      <w:r>
        <w:rPr>
          <w:b/>
        </w:rPr>
        <w:t xml:space="preserve"> года</w:t>
      </w:r>
      <w:r>
        <w:rPr>
          <w:b/>
        </w:rPr>
        <w:t xml:space="preserve"> </w:t>
      </w:r>
    </w:p>
    <w:p w:rsidR="00D8492E" w:rsidRDefault="00C37EF9">
      <w:pPr>
        <w:ind w:left="88" w:right="-7"/>
      </w:pPr>
      <w: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</w:t>
      </w:r>
      <w:r>
        <w:t xml:space="preserve">предметное содержание. </w:t>
      </w:r>
    </w:p>
    <w:p w:rsidR="00D8492E" w:rsidRDefault="00C37EF9">
      <w:pPr>
        <w:spacing w:after="47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D8492E" w:rsidRDefault="00C37EF9">
      <w:pPr>
        <w:ind w:left="88" w:right="-7"/>
      </w:pPr>
      <w: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</w:t>
      </w:r>
      <w:r>
        <w:t xml:space="preserve"> жизни, умеющем использовать ценности физической культуры для самоопределения, саморазвития и </w:t>
      </w:r>
      <w:proofErr w:type="spellStart"/>
      <w:r>
        <w:t>самоактуализации</w:t>
      </w:r>
      <w:proofErr w:type="spellEnd"/>
      <w:r>
        <w:t xml:space="preserve">. </w:t>
      </w:r>
    </w:p>
    <w:p w:rsidR="00D8492E" w:rsidRDefault="00C37EF9">
      <w:pPr>
        <w:spacing w:after="49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D8492E" w:rsidRDefault="00C37EF9">
      <w:pPr>
        <w:ind w:left="88" w:right="-7"/>
      </w:pPr>
      <w: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</w:t>
      </w:r>
      <w:r>
        <w:t>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</w:t>
      </w:r>
      <w:r>
        <w:t xml:space="preserve">ального общего и среднего общего образования. </w:t>
      </w:r>
    </w:p>
    <w:p w:rsidR="00D8492E" w:rsidRDefault="00C37EF9">
      <w:pPr>
        <w:spacing w:after="32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D8492E" w:rsidRDefault="00C37EF9">
      <w:pPr>
        <w:ind w:left="88" w:right="-7"/>
      </w:pPr>
      <w: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</w:t>
      </w:r>
      <w:r>
        <w:t xml:space="preserve">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>
        <w:t>потребностей</w:t>
      </w:r>
      <w:proofErr w:type="gramEnd"/>
      <w:r>
        <w:t xml:space="preserve"> обучающихся в бережном отношении </w:t>
      </w:r>
      <w:r>
        <w:t xml:space="preserve">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D8492E" w:rsidRDefault="00C37EF9">
      <w:pPr>
        <w:spacing w:after="45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C37EF9" w:rsidRDefault="00C37EF9" w:rsidP="00C37EF9">
      <w:pPr>
        <w:ind w:left="88" w:right="-7"/>
      </w:pPr>
      <w:r>
        <w:t>Развивающая напр</w:t>
      </w:r>
      <w:r>
        <w:t xml:space="preserve">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</w:t>
      </w:r>
      <w:r>
        <w:lastRenderedPageBreak/>
        <w:t>повышения надёжности и активности адаптивных процессов. Существенным достижени</w:t>
      </w:r>
      <w:r>
        <w:t xml:space="preserve">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>
        <w:t>прикладно</w:t>
      </w:r>
      <w:proofErr w:type="spellEnd"/>
      <w:r>
        <w:t>-ориентированной физической культурой, возможности познания своих физических способностей и их целенап</w:t>
      </w:r>
      <w:r>
        <w:t xml:space="preserve">равленного развития. </w:t>
      </w:r>
    </w:p>
    <w:p w:rsidR="00C37EF9" w:rsidRPr="00C37EF9" w:rsidRDefault="00C37EF9" w:rsidP="00C37EF9">
      <w:pPr>
        <w:ind w:left="88" w:right="-7"/>
      </w:pPr>
      <w:r w:rsidRPr="000408D2">
        <w:rPr>
          <w:szCs w:val="28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</w:t>
      </w:r>
      <w:r>
        <w:rPr>
          <w:szCs w:val="28"/>
        </w:rPr>
        <w:t>-</w:t>
      </w:r>
      <w:bookmarkStart w:id="0" w:name="_GoBack"/>
      <w:bookmarkEnd w:id="0"/>
      <w:r w:rsidRPr="000408D2">
        <w:rPr>
          <w:szCs w:val="28"/>
        </w:rPr>
        <w:t xml:space="preserve">спортивного комплекса ГТО, активное вовлечение их в соревновательную деятельность. </w:t>
      </w:r>
    </w:p>
    <w:p w:rsidR="00C37EF9" w:rsidRPr="000408D2" w:rsidRDefault="00C37EF9" w:rsidP="00C37EF9">
      <w:pPr>
        <w:ind w:left="-15" w:firstLine="708"/>
        <w:rPr>
          <w:szCs w:val="28"/>
        </w:rPr>
      </w:pPr>
      <w:r w:rsidRPr="000408D2">
        <w:rPr>
          <w:szCs w:val="28"/>
        </w:rPr>
        <w:t xml:space="preserve">Образовательный процесс осуществляется с использованием учебников, учебных пособий, входящих в действующий федеральный перечень учебников.  </w:t>
      </w:r>
    </w:p>
    <w:p w:rsidR="00C37EF9" w:rsidRPr="000408D2" w:rsidRDefault="00C37EF9" w:rsidP="00C37EF9">
      <w:pPr>
        <w:spacing w:after="29"/>
        <w:ind w:left="-15" w:firstLine="708"/>
        <w:rPr>
          <w:szCs w:val="28"/>
        </w:rPr>
      </w:pPr>
      <w:r w:rsidRPr="000408D2">
        <w:rPr>
          <w:szCs w:val="28"/>
          <w:u w:val="single" w:color="000000"/>
        </w:rPr>
        <w:t>Место учебного предмета «Физическая культура» в учебном плане</w:t>
      </w:r>
      <w:r w:rsidRPr="000408D2">
        <w:rPr>
          <w:szCs w:val="28"/>
        </w:rPr>
        <w:t xml:space="preserve"> - на изучение физической культуры в средней школе выделяется 136 часов: </w:t>
      </w:r>
    </w:p>
    <w:p w:rsidR="00C37EF9" w:rsidRPr="000408D2" w:rsidRDefault="00C37EF9" w:rsidP="00C37EF9">
      <w:pPr>
        <w:numPr>
          <w:ilvl w:val="0"/>
          <w:numId w:val="1"/>
        </w:numPr>
        <w:spacing w:after="3" w:line="267" w:lineRule="auto"/>
        <w:ind w:right="0" w:hanging="360"/>
        <w:rPr>
          <w:szCs w:val="28"/>
        </w:rPr>
      </w:pPr>
      <w:r w:rsidRPr="000408D2">
        <w:rPr>
          <w:szCs w:val="28"/>
        </w:rPr>
        <w:t xml:space="preserve">в 10 классе - 68 часов  </w:t>
      </w:r>
    </w:p>
    <w:p w:rsidR="00C37EF9" w:rsidRPr="000408D2" w:rsidRDefault="00C37EF9" w:rsidP="00C37EF9">
      <w:pPr>
        <w:numPr>
          <w:ilvl w:val="0"/>
          <w:numId w:val="1"/>
        </w:numPr>
        <w:spacing w:after="3" w:line="267" w:lineRule="auto"/>
        <w:ind w:right="0" w:hanging="360"/>
        <w:rPr>
          <w:szCs w:val="28"/>
        </w:rPr>
      </w:pPr>
      <w:r w:rsidRPr="000408D2">
        <w:rPr>
          <w:szCs w:val="28"/>
        </w:rPr>
        <w:t xml:space="preserve">в 11 классе - 68 часов  </w:t>
      </w:r>
    </w:p>
    <w:p w:rsidR="00C37EF9" w:rsidRPr="000408D2" w:rsidRDefault="00C37EF9" w:rsidP="00C37EF9">
      <w:pPr>
        <w:spacing w:after="23" w:line="259" w:lineRule="auto"/>
        <w:ind w:left="0" w:firstLine="0"/>
        <w:jc w:val="left"/>
        <w:rPr>
          <w:szCs w:val="28"/>
        </w:rPr>
      </w:pPr>
    </w:p>
    <w:p w:rsidR="00D8492E" w:rsidRDefault="00D8492E">
      <w:pPr>
        <w:spacing w:after="0" w:line="259" w:lineRule="auto"/>
        <w:ind w:right="0" w:firstLine="0"/>
        <w:jc w:val="left"/>
      </w:pPr>
    </w:p>
    <w:sectPr w:rsidR="00D8492E">
      <w:pgSz w:w="11911" w:h="16841"/>
      <w:pgMar w:top="1163" w:right="838" w:bottom="976" w:left="1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8317B"/>
    <w:multiLevelType w:val="hybridMultilevel"/>
    <w:tmpl w:val="CFA2F3CA"/>
    <w:lvl w:ilvl="0" w:tplc="4D48367E">
      <w:start w:val="1"/>
      <w:numFmt w:val="bullet"/>
      <w:lvlText w:val="•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C6D24">
      <w:start w:val="1"/>
      <w:numFmt w:val="bullet"/>
      <w:lvlText w:val="o"/>
      <w:lvlJc w:val="left"/>
      <w:pPr>
        <w:ind w:left="2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C8817C">
      <w:start w:val="1"/>
      <w:numFmt w:val="bullet"/>
      <w:lvlText w:val="▪"/>
      <w:lvlJc w:val="left"/>
      <w:pPr>
        <w:ind w:left="3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5A6E">
      <w:start w:val="1"/>
      <w:numFmt w:val="bullet"/>
      <w:lvlText w:val="•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408454">
      <w:start w:val="1"/>
      <w:numFmt w:val="bullet"/>
      <w:lvlText w:val="o"/>
      <w:lvlJc w:val="left"/>
      <w:pPr>
        <w:ind w:left="4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A63D44">
      <w:start w:val="1"/>
      <w:numFmt w:val="bullet"/>
      <w:lvlText w:val="▪"/>
      <w:lvlJc w:val="left"/>
      <w:pPr>
        <w:ind w:left="5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4A158">
      <w:start w:val="1"/>
      <w:numFmt w:val="bullet"/>
      <w:lvlText w:val="•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203444">
      <w:start w:val="1"/>
      <w:numFmt w:val="bullet"/>
      <w:lvlText w:val="o"/>
      <w:lvlJc w:val="left"/>
      <w:pPr>
        <w:ind w:left="6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7A4356">
      <w:start w:val="1"/>
      <w:numFmt w:val="bullet"/>
      <w:lvlText w:val="▪"/>
      <w:lvlJc w:val="left"/>
      <w:pPr>
        <w:ind w:left="7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2E"/>
    <w:rsid w:val="00C37EF9"/>
    <w:rsid w:val="00D8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4E54"/>
  <w15:docId w15:val="{F376FCD0-44A6-45DA-8CFD-0E06B6D2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06" w:lineRule="auto"/>
      <w:ind w:left="103" w:right="8" w:firstLine="58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Lenovo</cp:lastModifiedBy>
  <cp:revision>2</cp:revision>
  <dcterms:created xsi:type="dcterms:W3CDTF">2023-10-16T15:28:00Z</dcterms:created>
  <dcterms:modified xsi:type="dcterms:W3CDTF">2023-10-16T15:28:00Z</dcterms:modified>
</cp:coreProperties>
</file>