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№6»</w:t>
      </w: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sz w:val="28"/>
          <w:szCs w:val="28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686"/>
      </w:tblGrid>
      <w:tr w:rsidR="00E86B11" w:rsidTr="00E86B11">
        <w:tc>
          <w:tcPr>
            <w:tcW w:w="3402" w:type="dxa"/>
            <w:shd w:val="clear" w:color="auto" w:fill="auto"/>
          </w:tcPr>
          <w:p w:rsidR="00E86B11" w:rsidRDefault="00E86B11" w:rsidP="00E86B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E86B11" w:rsidRDefault="00E86B11" w:rsidP="00E86B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 учителей</w:t>
            </w:r>
          </w:p>
          <w:p w:rsidR="00E86B11" w:rsidRDefault="00E86B11" w:rsidP="00E86B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№6»</w:t>
            </w:r>
          </w:p>
          <w:p w:rsidR="00E86B11" w:rsidRDefault="00E86B11" w:rsidP="00E86B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E86B11" w:rsidRDefault="00E86B11" w:rsidP="00E86B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30.08.2023</w:t>
            </w:r>
          </w:p>
        </w:tc>
        <w:tc>
          <w:tcPr>
            <w:tcW w:w="3686" w:type="dxa"/>
            <w:shd w:val="clear" w:color="auto" w:fill="auto"/>
          </w:tcPr>
          <w:p w:rsidR="00E86B11" w:rsidRDefault="00E86B11" w:rsidP="00E86B11">
            <w:pPr>
              <w:spacing w:line="240" w:lineRule="auto"/>
              <w:ind w:left="-1283" w:firstLine="141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E86B11" w:rsidRDefault="00E86B11" w:rsidP="00E86B11">
            <w:pPr>
              <w:spacing w:line="240" w:lineRule="auto"/>
              <w:ind w:left="-1283" w:firstLine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86B11" w:rsidRDefault="00E86B11" w:rsidP="00E86B11">
            <w:pPr>
              <w:spacing w:line="240" w:lineRule="auto"/>
              <w:ind w:left="-1283" w:firstLine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№6»</w:t>
            </w:r>
          </w:p>
          <w:p w:rsidR="00E86B11" w:rsidRDefault="00DF3020" w:rsidP="00DF3020">
            <w:pPr>
              <w:spacing w:line="240" w:lineRule="auto"/>
              <w:ind w:left="-1283" w:firstLine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А.М./_________ /</w:t>
            </w:r>
          </w:p>
          <w:p w:rsidR="00E86B11" w:rsidRDefault="00E86B11" w:rsidP="00E86B11">
            <w:pPr>
              <w:spacing w:line="240" w:lineRule="auto"/>
              <w:ind w:left="-1283" w:firstLine="141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«31» августа 2023г.</w:t>
            </w:r>
          </w:p>
        </w:tc>
        <w:tc>
          <w:tcPr>
            <w:tcW w:w="3686" w:type="dxa"/>
            <w:shd w:val="clear" w:color="auto" w:fill="auto"/>
          </w:tcPr>
          <w:p w:rsidR="00E86B11" w:rsidRDefault="00E86B11" w:rsidP="00E86B11">
            <w:pPr>
              <w:tabs>
                <w:tab w:val="left" w:pos="3534"/>
              </w:tabs>
              <w:spacing w:line="240" w:lineRule="auto"/>
              <w:ind w:left="-474" w:firstLine="46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E86B11" w:rsidRDefault="00E86B11" w:rsidP="00E86B11">
            <w:pPr>
              <w:tabs>
                <w:tab w:val="left" w:pos="3534"/>
              </w:tabs>
              <w:spacing w:line="240" w:lineRule="auto"/>
              <w:ind w:left="-474" w:firstLine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«СОШ №6»</w:t>
            </w:r>
          </w:p>
          <w:p w:rsidR="00E86B11" w:rsidRDefault="00DF3020" w:rsidP="00DF3020">
            <w:pPr>
              <w:tabs>
                <w:tab w:val="left" w:pos="3534"/>
              </w:tabs>
              <w:spacing w:line="240" w:lineRule="auto"/>
              <w:ind w:left="-474" w:firstLine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Бакатова А.В./_________ /</w:t>
            </w:r>
          </w:p>
          <w:p w:rsidR="00E86B11" w:rsidRDefault="00E86B11" w:rsidP="00E86B11">
            <w:pPr>
              <w:tabs>
                <w:tab w:val="left" w:pos="3648"/>
              </w:tabs>
              <w:spacing w:line="240" w:lineRule="auto"/>
              <w:ind w:left="-474" w:firstLine="465"/>
            </w:pPr>
            <w:r>
              <w:rPr>
                <w:sz w:val="28"/>
                <w:szCs w:val="28"/>
              </w:rPr>
              <w:t>«31» августа 2023 г.</w:t>
            </w:r>
          </w:p>
        </w:tc>
      </w:tr>
    </w:tbl>
    <w:p w:rsidR="00E86B11" w:rsidRDefault="00E86B11" w:rsidP="00E86B11">
      <w:pPr>
        <w:spacing w:after="100"/>
        <w:rPr>
          <w:b/>
          <w:bCs/>
          <w:sz w:val="28"/>
          <w:szCs w:val="28"/>
        </w:rPr>
      </w:pPr>
      <w:r>
        <w:rPr>
          <w:sz w:val="28"/>
          <w:szCs w:val="28"/>
        </w:rPr>
        <w:t>  </w:t>
      </w:r>
    </w:p>
    <w:p w:rsidR="00E86B11" w:rsidRDefault="00E86B11" w:rsidP="00E86B11">
      <w:pPr>
        <w:spacing w:before="28" w:after="100"/>
        <w:jc w:val="center"/>
        <w:rPr>
          <w:b/>
          <w:bCs/>
          <w:sz w:val="28"/>
          <w:szCs w:val="28"/>
        </w:rPr>
      </w:pPr>
    </w:p>
    <w:p w:rsidR="00DF3020" w:rsidRDefault="00E86B11" w:rsidP="00DF3020">
      <w:pPr>
        <w:tabs>
          <w:tab w:val="left" w:pos="102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индивидуально – коррекционных занятий</w:t>
      </w:r>
    </w:p>
    <w:p w:rsidR="00E86B11" w:rsidRDefault="00E86B11" w:rsidP="00DF3020">
      <w:pPr>
        <w:tabs>
          <w:tab w:val="left" w:pos="102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</w:t>
      </w:r>
      <w:r w:rsidR="00DF3020">
        <w:rPr>
          <w:b/>
          <w:sz w:val="32"/>
          <w:szCs w:val="32"/>
        </w:rPr>
        <w:t>алгебре</w:t>
      </w:r>
    </w:p>
    <w:p w:rsidR="00E86B11" w:rsidRDefault="00E86B11" w:rsidP="00DF3020">
      <w:pPr>
        <w:tabs>
          <w:tab w:val="left" w:pos="102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обучающихся </w:t>
      </w:r>
      <w:r w:rsidR="00DF3020">
        <w:rPr>
          <w:b/>
          <w:sz w:val="32"/>
          <w:szCs w:val="32"/>
        </w:rPr>
        <w:t>7-9</w:t>
      </w:r>
      <w:r>
        <w:rPr>
          <w:b/>
          <w:sz w:val="32"/>
          <w:szCs w:val="32"/>
        </w:rPr>
        <w:t xml:space="preserve"> класс</w:t>
      </w:r>
      <w:r w:rsidR="00DF3020">
        <w:rPr>
          <w:b/>
          <w:sz w:val="32"/>
          <w:szCs w:val="32"/>
        </w:rPr>
        <w:t>ов</w:t>
      </w:r>
    </w:p>
    <w:p w:rsidR="00E86B11" w:rsidRDefault="00E86B11" w:rsidP="00E86B11">
      <w:pPr>
        <w:tabs>
          <w:tab w:val="left" w:pos="10215"/>
        </w:tabs>
        <w:jc w:val="center"/>
        <w:rPr>
          <w:b/>
          <w:sz w:val="32"/>
          <w:szCs w:val="32"/>
        </w:rPr>
      </w:pPr>
    </w:p>
    <w:p w:rsidR="00E86B11" w:rsidRDefault="00E86B11" w:rsidP="00E86B11">
      <w:pPr>
        <w:spacing w:before="28" w:after="100"/>
        <w:jc w:val="center"/>
        <w:rPr>
          <w:rFonts w:ascii="Calibri" w:eastAsia="SimSun" w:hAnsi="Calibri" w:cs="F"/>
        </w:rPr>
      </w:pPr>
    </w:p>
    <w:p w:rsidR="00E86B11" w:rsidRDefault="00E86B11" w:rsidP="00E86B11">
      <w:pPr>
        <w:spacing w:before="28" w:after="100"/>
        <w:jc w:val="right"/>
        <w:rPr>
          <w:b/>
          <w:bCs/>
          <w:sz w:val="28"/>
          <w:szCs w:val="28"/>
        </w:rPr>
      </w:pPr>
    </w:p>
    <w:p w:rsidR="00E86B11" w:rsidRDefault="00E86B11" w:rsidP="00E86B11">
      <w:pPr>
        <w:spacing w:before="28" w:after="1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 Бушманова Н.Н.</w:t>
      </w: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jc w:val="center"/>
        <w:rPr>
          <w:b/>
          <w:bCs/>
          <w:sz w:val="28"/>
          <w:szCs w:val="28"/>
        </w:rPr>
      </w:pPr>
    </w:p>
    <w:p w:rsidR="00E86B11" w:rsidRDefault="00E86B11" w:rsidP="00E86B11">
      <w:pPr>
        <w:rPr>
          <w:b/>
          <w:bCs/>
          <w:sz w:val="28"/>
          <w:szCs w:val="28"/>
        </w:rPr>
      </w:pPr>
    </w:p>
    <w:p w:rsidR="00DF3020" w:rsidRDefault="00DF3020" w:rsidP="00E86B11">
      <w:pPr>
        <w:rPr>
          <w:b/>
          <w:bCs/>
          <w:sz w:val="28"/>
          <w:szCs w:val="28"/>
        </w:rPr>
      </w:pPr>
    </w:p>
    <w:p w:rsidR="00DF3020" w:rsidRDefault="00DF3020" w:rsidP="00E86B11">
      <w:pPr>
        <w:rPr>
          <w:b/>
          <w:bCs/>
          <w:sz w:val="28"/>
          <w:szCs w:val="28"/>
        </w:rPr>
      </w:pPr>
    </w:p>
    <w:p w:rsidR="002262F9" w:rsidRPr="00E86B11" w:rsidRDefault="00E86B11" w:rsidP="00E86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Череповец</w:t>
      </w:r>
    </w:p>
    <w:p w:rsidR="002262F9" w:rsidRDefault="002262F9" w:rsidP="00AC3D37">
      <w:pPr>
        <w:spacing w:after="0" w:line="236" w:lineRule="auto"/>
        <w:ind w:right="-15"/>
      </w:pPr>
      <w:r>
        <w:rPr>
          <w:rFonts w:ascii="Times New Roman" w:eastAsia="Times New Roman" w:hAnsi="Times New Roman" w:cs="Times New Roman"/>
          <w:b/>
        </w:rPr>
        <w:lastRenderedPageBreak/>
        <w:t xml:space="preserve">1. Планируемые результаты освоения учебного предмета, курса </w:t>
      </w:r>
    </w:p>
    <w:p w:rsidR="002262F9" w:rsidRDefault="002262F9" w:rsidP="002262F9">
      <w:pPr>
        <w:spacing w:after="41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ind w:left="-15" w:firstLine="567"/>
      </w:pPr>
      <w:r>
        <w:t xml:space="preserve">Изучение алгебры по данной программе способствует формированию у учащихся </w:t>
      </w:r>
      <w:r>
        <w:rPr>
          <w:rFonts w:ascii="Times New Roman" w:eastAsia="Times New Roman" w:hAnsi="Times New Roman" w:cs="Times New Roman"/>
          <w:b/>
        </w:rPr>
        <w:t>личностных</w:t>
      </w:r>
      <w:r>
        <w:t xml:space="preserve">, </w:t>
      </w:r>
      <w:r>
        <w:rPr>
          <w:rFonts w:ascii="Times New Roman" w:eastAsia="Times New Roman" w:hAnsi="Times New Roman" w:cs="Times New Roman"/>
          <w:b/>
        </w:rPr>
        <w:t>метапредметных, предметных результатов</w:t>
      </w:r>
      <w:r>
        <w:t xml:space="preserve"> обучения, соответствующих требованиям Федерального государственного образовательного стандарта основного общего образования. </w:t>
      </w:r>
      <w:r>
        <w:rPr>
          <w:rFonts w:ascii="Times New Roman" w:eastAsia="Times New Roman" w:hAnsi="Times New Roman" w:cs="Times New Roman"/>
          <w:b/>
        </w:rPr>
        <w:t xml:space="preserve">Личностные результаты: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рефлексивнооценочной и практической деятельности в жизненных ситуациях;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262F9" w:rsidRDefault="002262F9" w:rsidP="002262F9">
      <w:pPr>
        <w:numPr>
          <w:ilvl w:val="0"/>
          <w:numId w:val="1"/>
        </w:numPr>
        <w:spacing w:after="50" w:line="244" w:lineRule="auto"/>
        <w:ind w:hanging="10"/>
        <w:jc w:val="both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262F9" w:rsidRDefault="002262F9" w:rsidP="002262F9">
      <w:pPr>
        <w:numPr>
          <w:ilvl w:val="0"/>
          <w:numId w:val="1"/>
        </w:numPr>
        <w:spacing w:after="45" w:line="237" w:lineRule="auto"/>
        <w:ind w:hanging="10"/>
        <w:jc w:val="both"/>
      </w:pPr>
      <w:r w:rsidRPr="002D27EE">
        <w:rPr>
          <w:color w:val="000000"/>
        </w:rPr>
        <w:t xml:space="preserve">развитие социально значимых отношений школьников, и, прежде всего, ценностных отношений: </w:t>
      </w:r>
      <w:r>
        <w:t xml:space="preserve">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семье как главной опоре в жизни человека и источнику его счастья;   - к труду как основному способу достижения жизненного благополучия  человека, залогу его успешного профессионального самоопределения и ощущения уверенности в завтрашнем дне;    - к своему отечеству, своей малой и большой Родине как месту, в котором человек вырос и познал первые радости и неудачи, которая завещана ему  предками и которую нужно оберегать;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миру как главному принципу человеческого общежития, условию 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знаниям как интеллектуальному ресурсу, обеспечивающему будущее </w:t>
      </w:r>
    </w:p>
    <w:p w:rsidR="002262F9" w:rsidRDefault="002262F9" w:rsidP="002262F9">
      <w:pPr>
        <w:spacing w:after="45" w:line="237" w:lineRule="auto"/>
      </w:pPr>
      <w:r w:rsidRPr="002D27EE">
        <w:rPr>
          <w:color w:val="000000"/>
        </w:rPr>
        <w:t xml:space="preserve">человека, как результату кропотливого, но увлекательного учебного труда;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культуре как духовному богатству общества и важному условию  ощущения человеком полноты проживаемой жизни, которое дают ему чтение,  музыка, искусство, театр, творческое самовыражение;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</w:t>
      </w:r>
    </w:p>
    <w:p w:rsidR="002262F9" w:rsidRDefault="002262F9" w:rsidP="002262F9">
      <w:pPr>
        <w:spacing w:after="45" w:line="237" w:lineRule="auto"/>
      </w:pPr>
      <w:r w:rsidRPr="002D27EE">
        <w:rPr>
          <w:color w:val="000000"/>
        </w:rPr>
        <w:t xml:space="preserve">избегать чувства одиночества; </w:t>
      </w:r>
    </w:p>
    <w:p w:rsidR="002262F9" w:rsidRDefault="002262F9" w:rsidP="002262F9">
      <w:pPr>
        <w:numPr>
          <w:ilvl w:val="1"/>
          <w:numId w:val="1"/>
        </w:numPr>
        <w:spacing w:after="45" w:line="237" w:lineRule="auto"/>
        <w:ind w:hanging="410"/>
        <w:jc w:val="both"/>
      </w:pPr>
      <w:r w:rsidRPr="002D27EE">
        <w:rPr>
          <w:color w:val="000000"/>
        </w:rPr>
        <w:t xml:space="preserve">к самим себе как хозяевам своей судьбы, самоопределяющимся и  самореализующимся личностям, отвечающим за свое собственное будущее. </w:t>
      </w:r>
    </w:p>
    <w:p w:rsidR="002262F9" w:rsidRDefault="002262F9" w:rsidP="002262F9">
      <w:pPr>
        <w:spacing w:after="54" w:line="240" w:lineRule="auto"/>
      </w:pPr>
      <w:r>
        <w:t xml:space="preserve"> </w:t>
      </w:r>
    </w:p>
    <w:p w:rsidR="002262F9" w:rsidRDefault="002262F9" w:rsidP="002262F9">
      <w:pPr>
        <w:pStyle w:val="1"/>
        <w:ind w:left="438"/>
      </w:pPr>
      <w:r>
        <w:t>Метапредметные результаты:</w:t>
      </w:r>
      <w:r>
        <w:rPr>
          <w:b w:val="0"/>
        </w:rPr>
        <w:t xml:space="preserve"> </w:t>
      </w:r>
    </w:p>
    <w:p w:rsidR="002262F9" w:rsidRDefault="002262F9" w:rsidP="002262F9">
      <w:pPr>
        <w:numPr>
          <w:ilvl w:val="0"/>
          <w:numId w:val="2"/>
        </w:numPr>
        <w:spacing w:after="50" w:line="244" w:lineRule="auto"/>
        <w:ind w:hanging="10"/>
        <w:jc w:val="both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262F9" w:rsidRDefault="002262F9" w:rsidP="002262F9">
      <w:pPr>
        <w:numPr>
          <w:ilvl w:val="0"/>
          <w:numId w:val="2"/>
        </w:numPr>
        <w:spacing w:after="50" w:line="244" w:lineRule="auto"/>
        <w:ind w:hanging="10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смысловое чтение;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262F9" w:rsidRDefault="002262F9" w:rsidP="002262F9">
      <w:pPr>
        <w:numPr>
          <w:ilvl w:val="0"/>
          <w:numId w:val="3"/>
        </w:numPr>
        <w:spacing w:after="50" w:line="244" w:lineRule="auto"/>
        <w:ind w:hanging="259"/>
        <w:jc w:val="both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2262F9" w:rsidRDefault="002262F9" w:rsidP="002262F9">
      <w: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262F9" w:rsidRDefault="002262F9" w:rsidP="002262F9">
      <w:pPr>
        <w:spacing w:after="53" w:line="240" w:lineRule="auto"/>
        <w:ind w:left="708"/>
      </w:pPr>
      <w:r>
        <w:lastRenderedPageBreak/>
        <w:t xml:space="preserve"> </w:t>
      </w:r>
    </w:p>
    <w:p w:rsidR="002262F9" w:rsidRDefault="002262F9" w:rsidP="002262F9">
      <w:pPr>
        <w:pStyle w:val="1"/>
      </w:pPr>
      <w:r>
        <w:t xml:space="preserve">Предметные результаты: </w:t>
      </w:r>
    </w:p>
    <w:p w:rsidR="002262F9" w:rsidRDefault="002262F9" w:rsidP="002262F9">
      <w:pPr>
        <w:ind w:left="718"/>
      </w:pPr>
      <w:r>
        <w:t>1) осознание значения математики для повседневной жизни человека;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ind w:left="-15" w:firstLine="708"/>
      </w:pPr>
      <w:r>
        <w:t>2)представление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ind w:left="-15" w:firstLine="708"/>
      </w:pPr>
      <w:r>
        <w:t xml:space="preserve">3)развитие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2262F9" w:rsidRDefault="002262F9" w:rsidP="002262F9">
      <w:pPr>
        <w:numPr>
          <w:ilvl w:val="0"/>
          <w:numId w:val="4"/>
        </w:numPr>
        <w:spacing w:after="50" w:line="244" w:lineRule="auto"/>
        <w:ind w:firstLine="708"/>
        <w:jc w:val="both"/>
      </w:pPr>
      <w:r>
        <w:t xml:space="preserve">владение базовым понятийным аппаратом по основным разделам содержания; </w:t>
      </w:r>
    </w:p>
    <w:p w:rsidR="002262F9" w:rsidRDefault="002262F9" w:rsidP="002262F9">
      <w:pPr>
        <w:numPr>
          <w:ilvl w:val="0"/>
          <w:numId w:val="4"/>
        </w:numPr>
        <w:spacing w:after="50" w:line="244" w:lineRule="auto"/>
        <w:ind w:firstLine="708"/>
        <w:jc w:val="both"/>
      </w:pPr>
      <w:r>
        <w:t xml:space="preserve">систематические знания о функциях и их свойствах; </w:t>
      </w:r>
    </w:p>
    <w:p w:rsidR="002262F9" w:rsidRDefault="002262F9" w:rsidP="002262F9">
      <w:pPr>
        <w:numPr>
          <w:ilvl w:val="0"/>
          <w:numId w:val="4"/>
        </w:numPr>
        <w:spacing w:after="50" w:line="244" w:lineRule="auto"/>
        <w:ind w:firstLine="708"/>
        <w:jc w:val="both"/>
      </w:pPr>
      <w: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предполагающее умения: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выполнять вычисления с действительными числами;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решать уравнения, неравенства, системы уравнений и неравенств;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решать текстовые задачи арифметическим способом, с помощью составления и решения уравнений, систем уравнений и неравенств;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использовать алгебраический язык для описания предметов окружающего мира и создания соответствующих математических моделей;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выполнять тождественные преобразования рациональных выражений;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выполнять операции над множествами;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исследовать функции и строить их графики;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читать и использовать информацию, представленную в виде таблицы, диаграммы </w:t>
      </w:r>
    </w:p>
    <w:p w:rsidR="002262F9" w:rsidRDefault="002262F9" w:rsidP="002262F9">
      <w:r>
        <w:t xml:space="preserve">(столбчатой или круговой); </w:t>
      </w:r>
    </w:p>
    <w:p w:rsidR="002262F9" w:rsidRDefault="002262F9" w:rsidP="002262F9">
      <w:pPr>
        <w:numPr>
          <w:ilvl w:val="0"/>
          <w:numId w:val="5"/>
        </w:numPr>
        <w:spacing w:after="50" w:line="244" w:lineRule="auto"/>
        <w:ind w:firstLine="708"/>
        <w:jc w:val="both"/>
      </w:pPr>
      <w:r>
        <w:t xml:space="preserve">решать простейшие комбинаторные задачи. </w:t>
      </w:r>
    </w:p>
    <w:p w:rsidR="002262F9" w:rsidRDefault="002262F9" w:rsidP="002262F9">
      <w:pPr>
        <w:spacing w:after="49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Алгебраические выражения </w:t>
      </w:r>
    </w:p>
    <w:p w:rsidR="002262F9" w:rsidRDefault="002262F9" w:rsidP="002262F9">
      <w:pPr>
        <w:spacing w:after="53" w:line="240" w:lineRule="auto"/>
        <w:ind w:left="567"/>
      </w:pPr>
      <w:r>
        <w:t xml:space="preserve"> </w:t>
      </w:r>
    </w:p>
    <w:p w:rsidR="00DF3020" w:rsidRPr="00DF3020" w:rsidRDefault="002262F9" w:rsidP="00DF3020">
      <w:pPr>
        <w:pStyle w:val="1"/>
      </w:pPr>
      <w:r>
        <w:t>Выпускник научится:</w:t>
      </w:r>
    </w:p>
    <w:p w:rsidR="002262F9" w:rsidRDefault="002262F9" w:rsidP="00DF3020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2410" w:hanging="1518"/>
      </w:pPr>
      <w:r>
        <w:t xml:space="preserve">оперировать понятиями «тождество», «тождественное преобразование», решать </w:t>
      </w:r>
    </w:p>
    <w:p w:rsidR="00DF3020" w:rsidRDefault="002262F9" w:rsidP="00DF3020">
      <w:pPr>
        <w:tabs>
          <w:tab w:val="left" w:pos="1276"/>
        </w:tabs>
        <w:spacing w:after="0" w:line="241" w:lineRule="auto"/>
        <w:ind w:left="892"/>
      </w:pPr>
      <w:r>
        <w:t xml:space="preserve">задачи, содержащие буквенные данные, работать с формулами; </w:t>
      </w:r>
      <w:r w:rsidRPr="00DF3020">
        <w:t xml:space="preserve"> </w:t>
      </w:r>
    </w:p>
    <w:p w:rsidR="00DF3020" w:rsidRPr="00DF3020" w:rsidRDefault="002262F9" w:rsidP="00DF3020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2410" w:hanging="1518"/>
      </w:pPr>
      <w:r>
        <w:t xml:space="preserve">оперировать понятием квадратного корня, применять его в вычислениях; </w:t>
      </w:r>
      <w:r w:rsidRPr="00DF3020">
        <w:t xml:space="preserve"> </w:t>
      </w:r>
    </w:p>
    <w:p w:rsidR="002262F9" w:rsidRPr="00DF3020" w:rsidRDefault="002262F9" w:rsidP="00DF3020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2410" w:hanging="1518"/>
        <w:rPr>
          <w:rFonts w:ascii="Arial" w:eastAsia="Arial" w:hAnsi="Arial" w:cs="Arial"/>
        </w:rPr>
      </w:pPr>
      <w:r>
        <w:t xml:space="preserve">выполнять </w:t>
      </w:r>
      <w:r>
        <w:tab/>
        <w:t xml:space="preserve">преобразование </w:t>
      </w:r>
      <w:r>
        <w:tab/>
        <w:t xml:space="preserve">выражений, </w:t>
      </w:r>
      <w:r>
        <w:tab/>
        <w:t xml:space="preserve">содержащих </w:t>
      </w:r>
      <w:r>
        <w:tab/>
        <w:t xml:space="preserve">степени </w:t>
      </w:r>
      <w:r>
        <w:tab/>
        <w:t xml:space="preserve">с </w:t>
      </w:r>
      <w:r>
        <w:tab/>
        <w:t xml:space="preserve">целыми </w:t>
      </w:r>
    </w:p>
    <w:p w:rsidR="00DF3020" w:rsidRDefault="002262F9" w:rsidP="002262F9">
      <w:pPr>
        <w:ind w:left="804" w:hanging="819"/>
        <w:rPr>
          <w:rFonts w:ascii="Arial" w:eastAsia="Arial" w:hAnsi="Arial" w:cs="Arial"/>
        </w:rPr>
      </w:pPr>
      <w:r>
        <w:t xml:space="preserve">показателями и квадратные корни; </w:t>
      </w:r>
      <w:r>
        <w:rPr>
          <w:rFonts w:ascii="Arial" w:eastAsia="Arial" w:hAnsi="Arial" w:cs="Arial"/>
        </w:rPr>
        <w:t xml:space="preserve"> </w:t>
      </w:r>
    </w:p>
    <w:p w:rsidR="002262F9" w:rsidRDefault="002262F9" w:rsidP="00DF3020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2410" w:hanging="1518"/>
      </w:pPr>
      <w:r>
        <w:t xml:space="preserve">выполнять тождественные преобразования рациональных выражений на основе </w:t>
      </w:r>
    </w:p>
    <w:p w:rsidR="002262F9" w:rsidRDefault="002262F9" w:rsidP="00DF3020">
      <w:pPr>
        <w:tabs>
          <w:tab w:val="left" w:pos="1276"/>
        </w:tabs>
        <w:spacing w:after="0" w:line="241" w:lineRule="auto"/>
      </w:pPr>
      <w:r>
        <w:t xml:space="preserve">правил действий над многочленами и алгебраическими дробями; </w:t>
      </w:r>
      <w:r w:rsidRPr="00DF3020">
        <w:t xml:space="preserve"> </w:t>
      </w:r>
      <w:r w:rsidRPr="00DF3020">
        <w:tab/>
      </w:r>
      <w:r>
        <w:t xml:space="preserve">выполнять разложение многочленов на множители. </w:t>
      </w:r>
    </w:p>
    <w:p w:rsidR="002262F9" w:rsidRDefault="002262F9" w:rsidP="002262F9">
      <w:pPr>
        <w:spacing w:after="49" w:line="240" w:lineRule="auto"/>
        <w:ind w:left="42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F3020" w:rsidRDefault="002262F9" w:rsidP="00DF3020">
      <w:pPr>
        <w:ind w:left="993" w:firstLine="155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Выпускник получит возможность: </w:t>
      </w:r>
      <w:r>
        <w:rPr>
          <w:rFonts w:ascii="Arial" w:eastAsia="Arial" w:hAnsi="Arial" w:cs="Arial"/>
          <w:sz w:val="28"/>
        </w:rPr>
        <w:t xml:space="preserve"> </w:t>
      </w:r>
    </w:p>
    <w:p w:rsidR="002262F9" w:rsidRDefault="002262F9" w:rsidP="00DF3020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2410" w:hanging="1518"/>
      </w:pPr>
      <w:r>
        <w:t xml:space="preserve">выполнять многошаговые преобразования рациональных выражений, применяя </w:t>
      </w:r>
    </w:p>
    <w:p w:rsidR="00DF3020" w:rsidRDefault="002262F9" w:rsidP="002262F9">
      <w:pPr>
        <w:ind w:left="823" w:hanging="838"/>
        <w:rPr>
          <w:rFonts w:ascii="Arial" w:eastAsia="Arial" w:hAnsi="Arial" w:cs="Arial"/>
          <w:sz w:val="28"/>
        </w:rPr>
      </w:pPr>
      <w:r>
        <w:t xml:space="preserve">широкий набор способов и приёмов; </w:t>
      </w:r>
      <w:r>
        <w:rPr>
          <w:rFonts w:ascii="Arial" w:eastAsia="Arial" w:hAnsi="Arial" w:cs="Arial"/>
          <w:sz w:val="28"/>
        </w:rPr>
        <w:t xml:space="preserve"> </w:t>
      </w:r>
    </w:p>
    <w:p w:rsidR="002262F9" w:rsidRDefault="002262F9" w:rsidP="00DF3020">
      <w:pPr>
        <w:pStyle w:val="a3"/>
        <w:numPr>
          <w:ilvl w:val="0"/>
          <w:numId w:val="10"/>
        </w:numPr>
        <w:ind w:left="1134"/>
      </w:pPr>
      <w:r>
        <w:t xml:space="preserve">применять тождественные преобразования для решения задач из различных </w:t>
      </w:r>
    </w:p>
    <w:p w:rsidR="002262F9" w:rsidRDefault="002262F9" w:rsidP="002262F9">
      <w:r>
        <w:t xml:space="preserve">разделов курса. </w:t>
      </w:r>
    </w:p>
    <w:p w:rsidR="002262F9" w:rsidRDefault="002262F9" w:rsidP="002262F9">
      <w:pPr>
        <w:spacing w:after="52" w:line="240" w:lineRule="auto"/>
        <w:ind w:left="567"/>
      </w:pPr>
      <w:r>
        <w:lastRenderedPageBreak/>
        <w:t xml:space="preserve"> </w:t>
      </w:r>
    </w:p>
    <w:p w:rsidR="002262F9" w:rsidRDefault="002262F9" w:rsidP="0070701D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Уравнения </w:t>
      </w:r>
    </w:p>
    <w:p w:rsidR="00DF3020" w:rsidRPr="00DF3020" w:rsidRDefault="002262F9" w:rsidP="00DF3020">
      <w:pPr>
        <w:ind w:left="993" w:firstLine="155"/>
        <w:rPr>
          <w:rFonts w:ascii="Times New Roman" w:eastAsia="Times New Roman" w:hAnsi="Times New Roman" w:cs="Times New Roman"/>
          <w:b/>
        </w:rPr>
      </w:pPr>
      <w:r w:rsidRPr="00DF302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8C1957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 w:rsidRPr="00DF3020">
        <w:t xml:space="preserve">  </w:t>
      </w:r>
      <w:r>
        <w:t xml:space="preserve">решать основные виды рациональных уравнений с одной переменной, системы двух уравнений с двумя переменными; </w:t>
      </w:r>
      <w:r w:rsidRPr="00DF3020">
        <w:t xml:space="preserve"> </w:t>
      </w:r>
    </w:p>
    <w:p w:rsidR="008C1957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  <w:r w:rsidRPr="00DF3020">
        <w:t xml:space="preserve"> </w:t>
      </w:r>
    </w:p>
    <w:p w:rsidR="002262F9" w:rsidRPr="00DF3020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>
        <w:t>применять графические представления для исслед</w:t>
      </w:r>
      <w:r w:rsidR="00DF3020">
        <w:t xml:space="preserve">ования уравнений, исследования </w:t>
      </w:r>
      <w:r>
        <w:t xml:space="preserve">и решения систем уравнений с двумя переменными. </w:t>
      </w:r>
    </w:p>
    <w:p w:rsidR="002262F9" w:rsidRDefault="002262F9" w:rsidP="008C1957">
      <w:pPr>
        <w:pStyle w:val="a3"/>
        <w:tabs>
          <w:tab w:val="left" w:pos="1276"/>
        </w:tabs>
        <w:spacing w:after="0" w:line="241" w:lineRule="auto"/>
        <w:ind w:left="2410"/>
      </w:pPr>
    </w:p>
    <w:p w:rsidR="008C1957" w:rsidRDefault="002262F9" w:rsidP="002262F9">
      <w:pPr>
        <w:ind w:left="818" w:hanging="1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Выпускник получит возможность: </w:t>
      </w:r>
      <w:r>
        <w:rPr>
          <w:rFonts w:ascii="Arial" w:eastAsia="Arial" w:hAnsi="Arial" w:cs="Arial"/>
        </w:rPr>
        <w:t xml:space="preserve"> </w:t>
      </w:r>
    </w:p>
    <w:p w:rsidR="008C1957" w:rsidRPr="008C1957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>
        <w:t xml:space="preserve">овладеть специальными приёмами решения уравнений и систем уравнений;  </w:t>
      </w:r>
      <w:r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>
        <w:t xml:space="preserve">уверенно применять аппарат уравнений для решения разнообразных задач из </w:t>
      </w:r>
    </w:p>
    <w:p w:rsidR="008C1957" w:rsidRDefault="002262F9" w:rsidP="008C1957">
      <w:pPr>
        <w:spacing w:after="0"/>
        <w:ind w:left="804" w:hanging="819"/>
        <w:rPr>
          <w:rFonts w:ascii="Arial" w:eastAsia="Arial" w:hAnsi="Arial" w:cs="Arial"/>
        </w:rPr>
      </w:pPr>
      <w:r>
        <w:t xml:space="preserve">математики, смежных предметов, практики; </w:t>
      </w:r>
      <w:r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0"/>
        </w:numPr>
        <w:tabs>
          <w:tab w:val="left" w:pos="1276"/>
        </w:tabs>
        <w:spacing w:after="0" w:line="241" w:lineRule="auto"/>
        <w:ind w:left="709" w:firstLine="183"/>
      </w:pPr>
      <w:r>
        <w:rPr>
          <w:rFonts w:ascii="Arial" w:eastAsia="Arial" w:hAnsi="Arial" w:cs="Arial"/>
        </w:rPr>
        <w:tab/>
      </w:r>
      <w:r>
        <w:t xml:space="preserve">применять графические представления для исследования уравнений, систем </w:t>
      </w:r>
    </w:p>
    <w:p w:rsidR="002262F9" w:rsidRDefault="002262F9" w:rsidP="0070701D">
      <w:r>
        <w:t>уравнений, содержащих буквенные коэффициенты.</w:t>
      </w:r>
      <w:r w:rsidR="0070701D">
        <w:t xml:space="preserve"> </w:t>
      </w:r>
    </w:p>
    <w:p w:rsidR="002262F9" w:rsidRDefault="002262F9" w:rsidP="0070701D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Неравенства </w:t>
      </w:r>
    </w:p>
    <w:p w:rsidR="002262F9" w:rsidRDefault="002262F9" w:rsidP="002262F9">
      <w:pPr>
        <w:pStyle w:val="1"/>
      </w:pPr>
      <w:r>
        <w:t xml:space="preserve">Выпускник научится: </w:t>
      </w:r>
    </w:p>
    <w:p w:rsidR="008C1957" w:rsidRDefault="002262F9" w:rsidP="008C1957">
      <w:pPr>
        <w:pStyle w:val="a3"/>
        <w:numPr>
          <w:ilvl w:val="0"/>
          <w:numId w:val="10"/>
        </w:numPr>
        <w:ind w:left="1134"/>
      </w:pPr>
      <w:r>
        <w:t xml:space="preserve">понимать терминологию и символику, связанные с отношением неравенства, свойства числовых неравенств; </w:t>
      </w:r>
    </w:p>
    <w:p w:rsidR="008C1957" w:rsidRDefault="002262F9" w:rsidP="008C1957">
      <w:pPr>
        <w:pStyle w:val="a3"/>
        <w:numPr>
          <w:ilvl w:val="0"/>
          <w:numId w:val="10"/>
        </w:numPr>
        <w:ind w:left="1134"/>
      </w:pPr>
      <w:r>
        <w:t xml:space="preserve">решать линейные неравенства с одной переменной и их системы; </w:t>
      </w:r>
    </w:p>
    <w:p w:rsidR="008C1957" w:rsidRPr="008C1957" w:rsidRDefault="002262F9" w:rsidP="008C1957">
      <w:pPr>
        <w:pStyle w:val="a3"/>
        <w:numPr>
          <w:ilvl w:val="0"/>
          <w:numId w:val="10"/>
        </w:numPr>
        <w:ind w:left="1134"/>
      </w:pPr>
      <w:r>
        <w:t xml:space="preserve">решать квадратные неравенства с опорой на графические представления; </w:t>
      </w:r>
      <w:r w:rsidRPr="008C1957"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0"/>
        </w:numPr>
        <w:ind w:left="1134"/>
      </w:pPr>
      <w:r>
        <w:t xml:space="preserve">применять аппарат неравенств для решения задач из различных разделов курса. </w:t>
      </w:r>
    </w:p>
    <w:p w:rsidR="002262F9" w:rsidRDefault="002262F9" w:rsidP="002262F9">
      <w:pPr>
        <w:spacing w:after="54" w:line="240" w:lineRule="auto"/>
        <w:ind w:left="428"/>
      </w:pPr>
      <w:r>
        <w:t xml:space="preserve"> </w:t>
      </w:r>
    </w:p>
    <w:p w:rsidR="002262F9" w:rsidRDefault="002262F9" w:rsidP="002262F9">
      <w:pPr>
        <w:pStyle w:val="1"/>
      </w:pPr>
      <w:r>
        <w:t xml:space="preserve">Выпускник получит возможность: </w:t>
      </w:r>
    </w:p>
    <w:p w:rsidR="008C1957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t xml:space="preserve">овладеть </w:t>
      </w:r>
      <w:r>
        <w:tab/>
        <w:t xml:space="preserve">разнообразными </w:t>
      </w:r>
      <w:r>
        <w:tab/>
        <w:t xml:space="preserve">приёмами </w:t>
      </w:r>
      <w:r>
        <w:tab/>
        <w:t xml:space="preserve">доказательства </w:t>
      </w:r>
      <w:r>
        <w:tab/>
        <w:t xml:space="preserve">неравенств; </w:t>
      </w:r>
    </w:p>
    <w:p w:rsidR="008C1957" w:rsidRPr="008C1957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t xml:space="preserve">уверенно применять аппарат неравенств для решения разнообразных математических задач, задач из смежных предметов и практики; </w:t>
      </w:r>
      <w:r w:rsidRPr="008C1957"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2262F9" w:rsidRDefault="002262F9" w:rsidP="002262F9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Числовые множества </w:t>
      </w:r>
    </w:p>
    <w:p w:rsidR="002262F9" w:rsidRDefault="002262F9" w:rsidP="002262F9">
      <w:pPr>
        <w:spacing w:after="72" w:line="240" w:lineRule="auto"/>
        <w:ind w:left="1064"/>
      </w:pPr>
      <w:r>
        <w:t xml:space="preserve"> </w:t>
      </w:r>
    </w:p>
    <w:p w:rsidR="00E86B11" w:rsidRDefault="002262F9" w:rsidP="002262F9">
      <w:pPr>
        <w:ind w:left="818" w:hanging="1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Выпускник научится: </w:t>
      </w:r>
      <w:r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rPr>
          <w:rFonts w:ascii="Arial" w:eastAsia="Arial" w:hAnsi="Arial" w:cs="Arial"/>
        </w:rPr>
        <w:tab/>
      </w:r>
      <w:r>
        <w:t xml:space="preserve">понимать терминологию и символику, связанные с понятием множества, </w:t>
      </w:r>
    </w:p>
    <w:p w:rsidR="008C1957" w:rsidRDefault="002262F9" w:rsidP="008C1957">
      <w:pPr>
        <w:ind w:left="1134" w:right="752" w:hanging="819"/>
        <w:rPr>
          <w:rFonts w:ascii="Arial" w:eastAsia="Arial" w:hAnsi="Arial" w:cs="Arial"/>
        </w:rPr>
      </w:pPr>
      <w:r>
        <w:t xml:space="preserve">выполнять операции над множествами; </w:t>
      </w:r>
      <w:r>
        <w:rPr>
          <w:rFonts w:ascii="Arial" w:eastAsia="Arial" w:hAnsi="Arial" w:cs="Arial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1"/>
        </w:numPr>
        <w:ind w:left="1134" w:right="752"/>
      </w:pPr>
      <w:r>
        <w:t xml:space="preserve">использовать начальные представления о множестве действительных чисел. </w:t>
      </w:r>
    </w:p>
    <w:p w:rsidR="002262F9" w:rsidRDefault="002262F9" w:rsidP="002262F9">
      <w:pPr>
        <w:spacing w:after="66" w:line="240" w:lineRule="auto"/>
        <w:ind w:left="1061"/>
      </w:pPr>
      <w:r>
        <w:t xml:space="preserve"> </w:t>
      </w:r>
    </w:p>
    <w:p w:rsidR="002262F9" w:rsidRDefault="002262F9" w:rsidP="002262F9">
      <w:pPr>
        <w:pStyle w:val="1"/>
      </w:pPr>
      <w:r>
        <w:t xml:space="preserve">Выпускник получит возможность: </w:t>
      </w:r>
    </w:p>
    <w:p w:rsidR="002262F9" w:rsidRDefault="008C1957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rPr>
          <w:rFonts w:ascii="Arial" w:eastAsia="Arial" w:hAnsi="Arial" w:cs="Arial"/>
          <w:sz w:val="28"/>
        </w:rPr>
        <w:t xml:space="preserve"> </w:t>
      </w:r>
      <w:r w:rsidR="002262F9">
        <w:t xml:space="preserve">развивать представление о множествах; </w:t>
      </w:r>
    </w:p>
    <w:p w:rsidR="008C1957" w:rsidRPr="008C1957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t xml:space="preserve"> развивать представление о числе и числовых системах от натуральных до действительных чисел; о роли вычислений в практике; </w:t>
      </w:r>
      <w:r w:rsidRPr="008C1957">
        <w:rPr>
          <w:rFonts w:ascii="Arial" w:eastAsia="Arial" w:hAnsi="Arial" w:cs="Arial"/>
          <w:sz w:val="28"/>
        </w:rPr>
        <w:t xml:space="preserve"> </w:t>
      </w:r>
    </w:p>
    <w:p w:rsidR="002262F9" w:rsidRDefault="002262F9" w:rsidP="008C1957">
      <w:pPr>
        <w:pStyle w:val="a3"/>
        <w:numPr>
          <w:ilvl w:val="0"/>
          <w:numId w:val="11"/>
        </w:numPr>
        <w:spacing w:after="0" w:line="241" w:lineRule="auto"/>
        <w:ind w:left="1134"/>
      </w:pPr>
      <w: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2262F9" w:rsidRDefault="002262F9" w:rsidP="002262F9">
      <w:pPr>
        <w:spacing w:after="52" w:line="240" w:lineRule="auto"/>
        <w:ind w:left="428"/>
      </w:pPr>
      <w:r>
        <w:t xml:space="preserve"> </w:t>
      </w:r>
    </w:p>
    <w:p w:rsidR="0070701D" w:rsidRDefault="0070701D" w:rsidP="0070701D">
      <w:pPr>
        <w:spacing w:after="0" w:line="236" w:lineRule="auto"/>
        <w:ind w:left="1239" w:right="-15"/>
        <w:jc w:val="center"/>
        <w:rPr>
          <w:rFonts w:ascii="Times New Roman" w:eastAsia="Times New Roman" w:hAnsi="Times New Roman" w:cs="Times New Roman"/>
          <w:b/>
        </w:rPr>
      </w:pPr>
    </w:p>
    <w:p w:rsidR="0070701D" w:rsidRDefault="0070701D" w:rsidP="0070701D">
      <w:pPr>
        <w:spacing w:after="0" w:line="236" w:lineRule="auto"/>
        <w:ind w:left="1239" w:right="-15"/>
        <w:jc w:val="center"/>
        <w:rPr>
          <w:rFonts w:ascii="Times New Roman" w:eastAsia="Times New Roman" w:hAnsi="Times New Roman" w:cs="Times New Roman"/>
          <w:b/>
        </w:rPr>
      </w:pPr>
    </w:p>
    <w:p w:rsidR="0070701D" w:rsidRDefault="0070701D" w:rsidP="0070701D">
      <w:pPr>
        <w:spacing w:after="0" w:line="236" w:lineRule="auto"/>
        <w:ind w:left="1239" w:right="-15"/>
        <w:jc w:val="center"/>
        <w:rPr>
          <w:rFonts w:ascii="Times New Roman" w:eastAsia="Times New Roman" w:hAnsi="Times New Roman" w:cs="Times New Roman"/>
          <w:b/>
        </w:rPr>
      </w:pPr>
    </w:p>
    <w:p w:rsidR="0070701D" w:rsidRDefault="0070701D" w:rsidP="0070701D">
      <w:pPr>
        <w:spacing w:after="0" w:line="236" w:lineRule="auto"/>
        <w:ind w:left="1239" w:right="-15"/>
        <w:jc w:val="center"/>
        <w:rPr>
          <w:rFonts w:ascii="Times New Roman" w:eastAsia="Times New Roman" w:hAnsi="Times New Roman" w:cs="Times New Roman"/>
          <w:b/>
        </w:rPr>
      </w:pPr>
    </w:p>
    <w:p w:rsidR="008C1957" w:rsidRDefault="002262F9" w:rsidP="0070701D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Функции </w:t>
      </w:r>
    </w:p>
    <w:p w:rsidR="008C1957" w:rsidRPr="008C1957" w:rsidRDefault="002262F9" w:rsidP="008C1957">
      <w:pPr>
        <w:pStyle w:val="1"/>
      </w:pPr>
      <w:r>
        <w:t xml:space="preserve">Выпускник научится: </w:t>
      </w:r>
    </w:p>
    <w:p w:rsidR="008C1957" w:rsidRPr="008C1957" w:rsidRDefault="002262F9" w:rsidP="0070701D">
      <w:pPr>
        <w:pStyle w:val="a3"/>
        <w:numPr>
          <w:ilvl w:val="0"/>
          <w:numId w:val="11"/>
        </w:numPr>
        <w:spacing w:after="0" w:line="241" w:lineRule="auto"/>
        <w:ind w:left="567"/>
      </w:pP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функциональные понятия, язык (термины, символические обозначения); </w:t>
      </w:r>
      <w:r>
        <w:rPr>
          <w:rFonts w:ascii="Arial" w:eastAsia="Arial" w:hAnsi="Arial" w:cs="Arial"/>
        </w:rPr>
        <w:t xml:space="preserve"> </w:t>
      </w:r>
    </w:p>
    <w:p w:rsidR="008C1957" w:rsidRDefault="002262F9" w:rsidP="0070701D">
      <w:pPr>
        <w:pStyle w:val="a3"/>
        <w:numPr>
          <w:ilvl w:val="0"/>
          <w:numId w:val="11"/>
        </w:numPr>
        <w:spacing w:after="0" w:line="241" w:lineRule="auto"/>
        <w:ind w:left="567"/>
      </w:pPr>
      <w: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2262F9" w:rsidRDefault="002262F9" w:rsidP="0070701D">
      <w:pPr>
        <w:pStyle w:val="a3"/>
        <w:numPr>
          <w:ilvl w:val="0"/>
          <w:numId w:val="11"/>
        </w:numPr>
        <w:spacing w:after="0" w:line="241" w:lineRule="auto"/>
        <w:ind w:left="567"/>
      </w:pPr>
      <w:r>
        <w:t xml:space="preserve"> понимать функцию как важнейшую математическую модель для описания </w:t>
      </w:r>
    </w:p>
    <w:p w:rsidR="008C1957" w:rsidRDefault="002262F9" w:rsidP="0070701D">
      <w:pPr>
        <w:ind w:left="567"/>
      </w:pPr>
      <w:r>
        <w:t>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2262F9" w:rsidRDefault="002262F9" w:rsidP="0070701D">
      <w:pPr>
        <w:pStyle w:val="a3"/>
        <w:numPr>
          <w:ilvl w:val="0"/>
          <w:numId w:val="11"/>
        </w:numPr>
        <w:spacing w:after="0" w:line="241" w:lineRule="auto"/>
        <w:ind w:left="567"/>
      </w:pPr>
      <w:r>
        <w:t xml:space="preserve">понимать и использовать язык последовательностей (термины, символические обозначения); </w:t>
      </w:r>
      <w:r w:rsidRPr="008C1957">
        <w:rPr>
          <w:rFonts w:ascii="Arial" w:eastAsia="Arial" w:hAnsi="Arial" w:cs="Arial"/>
        </w:rPr>
        <w:t xml:space="preserve"> </w:t>
      </w:r>
      <w:r>
        <w:t xml:space="preserve"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 </w:t>
      </w:r>
    </w:p>
    <w:p w:rsidR="002262F9" w:rsidRDefault="002262F9" w:rsidP="002262F9">
      <w:pPr>
        <w:pStyle w:val="1"/>
        <w:ind w:left="577"/>
      </w:pPr>
      <w:r>
        <w:t xml:space="preserve">Выпускник получит возможность: </w:t>
      </w:r>
    </w:p>
    <w:p w:rsidR="008C1957" w:rsidRDefault="002262F9" w:rsidP="0070701D">
      <w:pPr>
        <w:pStyle w:val="a3"/>
        <w:numPr>
          <w:ilvl w:val="0"/>
          <w:numId w:val="8"/>
        </w:numPr>
        <w:ind w:left="851"/>
      </w:pPr>
      <w: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2262F9" w:rsidRDefault="002262F9" w:rsidP="0070701D">
      <w:pPr>
        <w:pStyle w:val="a3"/>
        <w:numPr>
          <w:ilvl w:val="0"/>
          <w:numId w:val="8"/>
        </w:numPr>
        <w:ind w:left="851"/>
      </w:pPr>
      <w:r w:rsidRPr="00E86B11">
        <w:rPr>
          <w:rFonts w:ascii="Arial" w:eastAsia="Arial" w:hAnsi="Arial" w:cs="Arial"/>
        </w:rPr>
        <w:t xml:space="preserve"> </w:t>
      </w:r>
      <w:r>
        <w:t xml:space="preserve">использовать функциональные представления и свойства функций решения математических задач из различных разделов курса; </w:t>
      </w:r>
      <w:r w:rsidRPr="00E86B11">
        <w:rPr>
          <w:rFonts w:ascii="Arial" w:eastAsia="Arial" w:hAnsi="Arial" w:cs="Arial"/>
        </w:rPr>
        <w:t xml:space="preserve"> </w:t>
      </w:r>
      <w:r>
        <w:t xml:space="preserve">решать комбинированные задачи с применением формул </w:t>
      </w:r>
      <w:r w:rsidRPr="008C1957">
        <w:rPr>
          <w:rFonts w:ascii="Times New Roman" w:eastAsia="Times New Roman" w:hAnsi="Times New Roman" w:cs="Times New Roman"/>
          <w:b/>
          <w:bCs/>
          <w:i/>
        </w:rPr>
        <w:t>п</w:t>
      </w:r>
      <w:r>
        <w:t xml:space="preserve">-го члена и суммы первых </w:t>
      </w:r>
      <w:r w:rsidR="008C1957">
        <w:t xml:space="preserve"> </w:t>
      </w:r>
      <w:r w:rsidRPr="008C1957">
        <w:rPr>
          <w:rFonts w:ascii="Times New Roman" w:eastAsia="Times New Roman" w:hAnsi="Times New Roman" w:cs="Times New Roman"/>
          <w:b/>
          <w:bCs/>
          <w:i/>
        </w:rPr>
        <w:t>п</w:t>
      </w:r>
      <w:r w:rsidR="008C1957">
        <w:rPr>
          <w:rFonts w:ascii="Times New Roman" w:eastAsia="Times New Roman" w:hAnsi="Times New Roman" w:cs="Times New Roman"/>
          <w:i/>
        </w:rPr>
        <w:t xml:space="preserve"> </w:t>
      </w:r>
      <w:r>
        <w:t xml:space="preserve">членов арифметической и геометрической прогрессий, применяя при этом аппарат уравнений и неравенств; </w:t>
      </w:r>
    </w:p>
    <w:p w:rsidR="002262F9" w:rsidRDefault="002262F9" w:rsidP="0070701D">
      <w:pPr>
        <w:pStyle w:val="a3"/>
        <w:numPr>
          <w:ilvl w:val="0"/>
          <w:numId w:val="8"/>
        </w:numPr>
        <w:ind w:left="851"/>
      </w:pPr>
      <w:r>
        <w:t xml:space="preserve">понимать </w:t>
      </w:r>
      <w:r>
        <w:tab/>
        <w:t xml:space="preserve">арифметическую </w:t>
      </w:r>
      <w:r>
        <w:tab/>
        <w:t xml:space="preserve">и </w:t>
      </w:r>
      <w:r>
        <w:tab/>
        <w:t>г</w:t>
      </w:r>
      <w:r w:rsidR="00E86B11">
        <w:t xml:space="preserve">еометрическую </w:t>
      </w:r>
      <w:r w:rsidR="00E86B11">
        <w:tab/>
        <w:t xml:space="preserve">прогрессии </w:t>
      </w:r>
      <w:r w:rsidR="00E86B11">
        <w:tab/>
        <w:t xml:space="preserve">как </w:t>
      </w:r>
      <w:r>
        <w:t xml:space="preserve">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2262F9" w:rsidRDefault="002262F9" w:rsidP="00E86B11">
      <w:pPr>
        <w:spacing w:after="0" w:line="236" w:lineRule="auto"/>
        <w:ind w:left="1800" w:right="-15"/>
        <w:jc w:val="center"/>
      </w:pPr>
      <w:r w:rsidRPr="00E86B11">
        <w:rPr>
          <w:rFonts w:ascii="Times New Roman" w:eastAsia="Times New Roman" w:hAnsi="Times New Roman" w:cs="Times New Roman"/>
          <w:b/>
        </w:rPr>
        <w:t xml:space="preserve">Элементы прикладной математики </w:t>
      </w:r>
    </w:p>
    <w:p w:rsidR="00E86B11" w:rsidRDefault="002262F9" w:rsidP="00E86B11">
      <w:pPr>
        <w:ind w:left="360"/>
        <w:rPr>
          <w:rFonts w:ascii="Arial" w:eastAsia="Arial" w:hAnsi="Arial" w:cs="Arial"/>
          <w:sz w:val="28"/>
        </w:rPr>
      </w:pPr>
      <w:r w:rsidRPr="00E86B11">
        <w:rPr>
          <w:rFonts w:ascii="Times New Roman" w:eastAsia="Times New Roman" w:hAnsi="Times New Roman" w:cs="Times New Roman"/>
          <w:b/>
        </w:rPr>
        <w:t xml:space="preserve">Выпускник научится: </w:t>
      </w:r>
    </w:p>
    <w:p w:rsidR="008C1957" w:rsidRPr="008C1957" w:rsidRDefault="002262F9" w:rsidP="00E86B11">
      <w:pPr>
        <w:pStyle w:val="a3"/>
        <w:numPr>
          <w:ilvl w:val="0"/>
          <w:numId w:val="9"/>
        </w:numPr>
      </w:pPr>
      <w:r>
        <w:t xml:space="preserve">использовать в ходе решения задач элементарные представления, связанные с приближёнными значениями величин; </w:t>
      </w:r>
      <w:r w:rsidRPr="00E86B11">
        <w:rPr>
          <w:rFonts w:ascii="Arial" w:eastAsia="Arial" w:hAnsi="Arial" w:cs="Arial"/>
          <w:sz w:val="28"/>
        </w:rPr>
        <w:t xml:space="preserve"> </w:t>
      </w:r>
      <w:r w:rsidRPr="00E86B11">
        <w:rPr>
          <w:rFonts w:ascii="Arial" w:eastAsia="Arial" w:hAnsi="Arial" w:cs="Arial"/>
          <w:sz w:val="28"/>
        </w:rPr>
        <w:tab/>
      </w:r>
    </w:p>
    <w:p w:rsidR="008C1957" w:rsidRPr="008C1957" w:rsidRDefault="002262F9" w:rsidP="00E86B11">
      <w:pPr>
        <w:pStyle w:val="a3"/>
        <w:numPr>
          <w:ilvl w:val="0"/>
          <w:numId w:val="9"/>
        </w:numPr>
      </w:pPr>
      <w:r>
        <w:t xml:space="preserve">использовать простейшие способы представления и анализа статистических данных; </w:t>
      </w:r>
      <w:r w:rsidRPr="00E86B11">
        <w:rPr>
          <w:rFonts w:ascii="Arial" w:eastAsia="Arial" w:hAnsi="Arial" w:cs="Arial"/>
          <w:sz w:val="28"/>
        </w:rPr>
        <w:t xml:space="preserve"> </w:t>
      </w:r>
    </w:p>
    <w:p w:rsidR="008C1957" w:rsidRPr="008C1957" w:rsidRDefault="002262F9" w:rsidP="00E86B11">
      <w:pPr>
        <w:pStyle w:val="a3"/>
        <w:numPr>
          <w:ilvl w:val="0"/>
          <w:numId w:val="9"/>
        </w:numPr>
      </w:pPr>
      <w:r>
        <w:t xml:space="preserve">находить относительную частоту и вероятность случайного события; </w:t>
      </w:r>
      <w:r w:rsidRPr="00E86B11">
        <w:rPr>
          <w:rFonts w:ascii="Arial" w:eastAsia="Arial" w:hAnsi="Arial" w:cs="Arial"/>
          <w:sz w:val="28"/>
        </w:rPr>
        <w:t xml:space="preserve"> </w:t>
      </w:r>
      <w:r w:rsidRPr="00E86B11">
        <w:rPr>
          <w:rFonts w:ascii="Arial" w:eastAsia="Arial" w:hAnsi="Arial" w:cs="Arial"/>
          <w:sz w:val="28"/>
        </w:rPr>
        <w:tab/>
      </w:r>
    </w:p>
    <w:p w:rsidR="002262F9" w:rsidRDefault="002262F9" w:rsidP="00E86B11">
      <w:pPr>
        <w:pStyle w:val="a3"/>
        <w:numPr>
          <w:ilvl w:val="0"/>
          <w:numId w:val="9"/>
        </w:numPr>
      </w:pPr>
      <w:r>
        <w:t xml:space="preserve">решать комбинаторные задачи на нахождение числа объектов или комбинаций. </w:t>
      </w:r>
    </w:p>
    <w:p w:rsidR="0070701D" w:rsidRDefault="002262F9" w:rsidP="00DF3020">
      <w:pPr>
        <w:ind w:left="360"/>
        <w:rPr>
          <w:rFonts w:ascii="Arial" w:eastAsia="Arial" w:hAnsi="Arial" w:cs="Arial"/>
          <w:sz w:val="28"/>
        </w:rPr>
      </w:pPr>
      <w:r w:rsidRPr="00E86B11">
        <w:rPr>
          <w:rFonts w:ascii="Times New Roman" w:eastAsia="Times New Roman" w:hAnsi="Times New Roman" w:cs="Times New Roman"/>
          <w:b/>
        </w:rPr>
        <w:t xml:space="preserve">Выпускник получит возможность: </w:t>
      </w:r>
      <w:r w:rsidRPr="00E86B11">
        <w:rPr>
          <w:rFonts w:ascii="Arial" w:eastAsia="Arial" w:hAnsi="Arial" w:cs="Arial"/>
          <w:sz w:val="28"/>
        </w:rPr>
        <w:t xml:space="preserve"> </w:t>
      </w:r>
    </w:p>
    <w:p w:rsidR="0070701D" w:rsidRDefault="002262F9" w:rsidP="0070701D">
      <w:pPr>
        <w:pStyle w:val="a3"/>
        <w:numPr>
          <w:ilvl w:val="0"/>
          <w:numId w:val="9"/>
        </w:numPr>
      </w:pPr>
      <w: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70701D" w:rsidRDefault="002262F9" w:rsidP="0070701D">
      <w:pPr>
        <w:pStyle w:val="a3"/>
        <w:numPr>
          <w:ilvl w:val="0"/>
          <w:numId w:val="9"/>
        </w:numPr>
      </w:pPr>
      <w:r>
        <w:t xml:space="preserve"> </w:t>
      </w:r>
      <w:r w:rsidRPr="00E86B11">
        <w:rPr>
          <w:rFonts w:ascii="Arial" w:eastAsia="Arial" w:hAnsi="Arial" w:cs="Arial"/>
          <w:sz w:val="28"/>
        </w:rPr>
        <w:t xml:space="preserve"> </w:t>
      </w:r>
      <w:r>
        <w:t xml:space="preserve">понять, что погрешность результата вычислений должна быть соизмерима с погрешностью исходных данных; </w:t>
      </w:r>
    </w:p>
    <w:p w:rsidR="0070701D" w:rsidRPr="0070701D" w:rsidRDefault="002262F9" w:rsidP="0070701D">
      <w:pPr>
        <w:pStyle w:val="a3"/>
        <w:numPr>
          <w:ilvl w:val="0"/>
          <w:numId w:val="9"/>
        </w:numPr>
      </w:pPr>
      <w:r w:rsidRPr="00E86B11">
        <w:rPr>
          <w:rFonts w:ascii="Arial" w:eastAsia="Arial" w:hAnsi="Arial" w:cs="Arial"/>
          <w:sz w:val="28"/>
        </w:rPr>
        <w:t xml:space="preserve"> </w:t>
      </w:r>
      <w: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 </w:t>
      </w:r>
      <w:r w:rsidRPr="00E86B11">
        <w:rPr>
          <w:rFonts w:ascii="Arial" w:eastAsia="Arial" w:hAnsi="Arial" w:cs="Arial"/>
          <w:sz w:val="28"/>
        </w:rPr>
        <w:t xml:space="preserve"> </w:t>
      </w:r>
    </w:p>
    <w:p w:rsidR="0070701D" w:rsidRPr="0070701D" w:rsidRDefault="002262F9" w:rsidP="0070701D">
      <w:pPr>
        <w:pStyle w:val="a3"/>
        <w:numPr>
          <w:ilvl w:val="0"/>
          <w:numId w:val="9"/>
        </w:numPr>
      </w:pPr>
      <w:r>
        <w:t>приобрести опыт проведения случайных экспе</w:t>
      </w:r>
      <w:r w:rsidR="00E86B11">
        <w:t xml:space="preserve">риментов, в том числе с помощью </w:t>
      </w:r>
      <w:r>
        <w:t xml:space="preserve">компьютерного моделирования, интерпретации их результатов; 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</w:p>
    <w:p w:rsidR="00E86B11" w:rsidRDefault="002262F9" w:rsidP="0070701D">
      <w:pPr>
        <w:pStyle w:val="a3"/>
        <w:numPr>
          <w:ilvl w:val="0"/>
          <w:numId w:val="9"/>
        </w:numPr>
      </w:pPr>
      <w:r>
        <w:t>научиться некоторым специальным приёмам решения комбинаторных задач.</w:t>
      </w:r>
      <w:r w:rsidR="00DF3020">
        <w:t xml:space="preserve"> </w:t>
      </w:r>
    </w:p>
    <w:p w:rsidR="002262F9" w:rsidRDefault="002262F9" w:rsidP="00E86B11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2. Содержание учебного предмета, курса  </w:t>
      </w:r>
    </w:p>
    <w:p w:rsidR="002262F9" w:rsidRDefault="002262F9" w:rsidP="002262F9">
      <w:pPr>
        <w:ind w:left="-15" w:firstLine="708"/>
      </w:pPr>
      <w:r>
        <w:t xml:space="preserve">Содержание курса алгебры в 7 - 9 классах представлено в виде следующих содержательных разделов: «Алгебра», «Числовые множества», «Функции», «Элементы прикладной математики», «Алгебра в историческом развитии». </w:t>
      </w:r>
    </w:p>
    <w:p w:rsidR="002262F9" w:rsidRDefault="002262F9" w:rsidP="002262F9">
      <w:pPr>
        <w:ind w:left="-15" w:firstLine="708"/>
      </w:pPr>
      <w:r>
        <w:lastRenderedPageBreak/>
        <w:t xml:space="preserve">Содержание раздела «Алгебра» формирует знания о математическом языке, необходимые для решения математических задач, задач из смежных дисциплин, а также практических задач. </w:t>
      </w:r>
    </w:p>
    <w:p w:rsidR="002262F9" w:rsidRDefault="002262F9" w:rsidP="002262F9">
      <w:r>
        <w:t xml:space="preserve">Изучение материала способствует формированию у учащихся математического аппарата решения задач с помощью уравнений, систем уравнений и неравенств. </w:t>
      </w:r>
    </w:p>
    <w:p w:rsidR="002262F9" w:rsidRDefault="002262F9" w:rsidP="002262F9">
      <w:pPr>
        <w:ind w:left="-15" w:firstLine="708"/>
      </w:pPr>
      <w:r>
        <w:t xml:space="preserve"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 </w:t>
      </w:r>
    </w:p>
    <w:p w:rsidR="002262F9" w:rsidRDefault="002262F9" w:rsidP="002262F9">
      <w:pPr>
        <w:ind w:left="-15" w:firstLine="708"/>
      </w:pPr>
      <w:r>
        <w:t xml:space="preserve">Содержание раздела </w:t>
      </w:r>
      <w:r>
        <w:rPr>
          <w:rFonts w:ascii="Times New Roman" w:eastAsia="Times New Roman" w:hAnsi="Times New Roman" w:cs="Times New Roman"/>
          <w:b/>
        </w:rPr>
        <w:t>«Числовые множества»</w:t>
      </w:r>
      <w: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 </w:t>
      </w:r>
    </w:p>
    <w:p w:rsidR="002262F9" w:rsidRDefault="002262F9" w:rsidP="002262F9">
      <w:pPr>
        <w:ind w:left="-15" w:firstLine="708"/>
      </w:pPr>
      <w:r>
        <w:t xml:space="preserve">Цель содержания раздела </w:t>
      </w:r>
      <w:r>
        <w:rPr>
          <w:rFonts w:ascii="Times New Roman" w:eastAsia="Times New Roman" w:hAnsi="Times New Roman" w:cs="Times New Roman"/>
          <w:b/>
        </w:rPr>
        <w:t xml:space="preserve">«Функции» </w:t>
      </w:r>
      <w:r>
        <w:t xml:space="preserve">—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 </w:t>
      </w:r>
    </w:p>
    <w:p w:rsidR="002262F9" w:rsidRDefault="002262F9" w:rsidP="002262F9">
      <w:pPr>
        <w:ind w:left="-15" w:firstLine="708"/>
      </w:pPr>
      <w:r>
        <w:t xml:space="preserve">Содержание раздела </w:t>
      </w:r>
      <w:r>
        <w:rPr>
          <w:rFonts w:ascii="Times New Roman" w:eastAsia="Times New Roman" w:hAnsi="Times New Roman" w:cs="Times New Roman"/>
          <w:b/>
        </w:rPr>
        <w:t xml:space="preserve">«Элементы прикладной математики» </w:t>
      </w:r>
      <w:r>
        <w:t xml:space="preserve">раскрывает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:rsidR="002262F9" w:rsidRDefault="002262F9" w:rsidP="008C1957">
      <w:pPr>
        <w:ind w:left="-15" w:firstLine="708"/>
      </w:pPr>
      <w:r>
        <w:t xml:space="preserve">Раздел </w:t>
      </w:r>
      <w:r>
        <w:rPr>
          <w:rFonts w:ascii="Times New Roman" w:eastAsia="Times New Roman" w:hAnsi="Times New Roman" w:cs="Times New Roman"/>
          <w:b/>
        </w:rPr>
        <w:t xml:space="preserve">«Алгебра в историческом развитии» </w:t>
      </w:r>
      <w:r>
        <w:t>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  <w:r w:rsidR="008C1957"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2F9" w:rsidRDefault="002262F9" w:rsidP="002262F9">
      <w:pPr>
        <w:pStyle w:val="1"/>
      </w:pPr>
      <w:r>
        <w:t xml:space="preserve">Алгебраические выражения  </w:t>
      </w:r>
    </w:p>
    <w:p w:rsidR="002262F9" w:rsidRDefault="002262F9" w:rsidP="002262F9">
      <w:pPr>
        <w:ind w:left="-15" w:firstLine="708"/>
      </w:pPr>
      <w:r>
        <w:t xml:space="preserve"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 </w:t>
      </w:r>
    </w:p>
    <w:p w:rsidR="002262F9" w:rsidRDefault="002262F9" w:rsidP="002262F9">
      <w:pPr>
        <w:ind w:left="-15" w:firstLine="708"/>
      </w:pPr>
      <w:r>
        <w:t xml:space="preserve"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квадратного трёхчлена. Разложение квадратного трёхчлена на множители. </w:t>
      </w:r>
    </w:p>
    <w:p w:rsidR="002262F9" w:rsidRDefault="002262F9" w:rsidP="002262F9">
      <w:pPr>
        <w:ind w:left="-15" w:firstLine="708"/>
      </w:pPr>
      <w:r>
        <w:t xml:space="preserve"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 </w:t>
      </w:r>
    </w:p>
    <w:p w:rsidR="002262F9" w:rsidRDefault="002262F9" w:rsidP="008C1957">
      <w:pPr>
        <w:ind w:left="-15" w:firstLine="708"/>
      </w:pPr>
      <w: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  <w:r w:rsidR="008C1957">
        <w:t xml:space="preserve"> </w:t>
      </w:r>
    </w:p>
    <w:p w:rsidR="002262F9" w:rsidRDefault="002262F9" w:rsidP="002262F9">
      <w:pPr>
        <w:pStyle w:val="1"/>
      </w:pPr>
      <w:r>
        <w:t>Уравнения</w:t>
      </w:r>
      <w:r>
        <w:rPr>
          <w:b w:val="0"/>
        </w:rPr>
        <w:t xml:space="preserve">  </w:t>
      </w:r>
    </w:p>
    <w:p w:rsidR="002262F9" w:rsidRDefault="002262F9" w:rsidP="002262F9">
      <w:pPr>
        <w:ind w:left="-15" w:firstLine="708"/>
      </w:pPr>
      <w:r>
        <w:t xml:space="preserve"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</w:t>
      </w:r>
    </w:p>
    <w:p w:rsidR="002262F9" w:rsidRDefault="002262F9" w:rsidP="002262F9">
      <w:pPr>
        <w:ind w:left="-15" w:firstLine="708"/>
      </w:pPr>
      <w:r>
        <w:t xml:space="preserve">Линейное уравнение.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</w:t>
      </w:r>
    </w:p>
    <w:p w:rsidR="002262F9" w:rsidRDefault="002262F9" w:rsidP="002262F9">
      <w:pPr>
        <w:ind w:left="-15" w:firstLine="708"/>
      </w:pPr>
      <w:r>
        <w:lastRenderedPageBreak/>
        <w:t xml:space="preserve">Уравнение с двумя переменными. График уравнения с двумя переменными. Линейное уравнение с двумя переменными и его график. </w:t>
      </w:r>
    </w:p>
    <w:p w:rsidR="002262F9" w:rsidRDefault="002262F9" w:rsidP="008C1957">
      <w:pPr>
        <w:ind w:left="-15" w:firstLine="708"/>
      </w:pPr>
      <w: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  <w:r w:rsidR="008C1957">
        <w:t xml:space="preserve"> </w:t>
      </w:r>
    </w:p>
    <w:p w:rsidR="002262F9" w:rsidRDefault="002262F9" w:rsidP="002262F9">
      <w:pPr>
        <w:pStyle w:val="1"/>
      </w:pPr>
      <w:r>
        <w:t xml:space="preserve">Неравенства </w:t>
      </w:r>
    </w:p>
    <w:p w:rsidR="002262F9" w:rsidRDefault="002262F9" w:rsidP="008C1957">
      <w:pPr>
        <w:ind w:left="-15" w:firstLine="708"/>
      </w:pPr>
      <w:r>
        <w:t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  <w:r w:rsidR="008C1957">
        <w:t xml:space="preserve"> </w:t>
      </w:r>
    </w:p>
    <w:p w:rsidR="002262F9" w:rsidRDefault="002262F9" w:rsidP="002262F9">
      <w:pPr>
        <w:pStyle w:val="1"/>
      </w:pPr>
      <w:r>
        <w:t xml:space="preserve">Числовые множества </w:t>
      </w:r>
    </w:p>
    <w:p w:rsidR="002262F9" w:rsidRDefault="002262F9" w:rsidP="008C1957">
      <w:pPr>
        <w:ind w:left="-15" w:firstLine="708"/>
      </w:pPr>
      <w:r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m/n, где </w:t>
      </w:r>
      <w:r>
        <w:rPr>
          <w:rFonts w:ascii="Times New Roman" w:eastAsia="Times New Roman" w:hAnsi="Times New Roman" w:cs="Times New Roman"/>
          <w:i/>
        </w:rPr>
        <w:t xml:space="preserve">т € Z., п € N, </w:t>
      </w:r>
      <w:r>
        <w:t xml:space="preserve">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>
        <w:rPr>
          <w:rFonts w:ascii="Times New Roman" w:eastAsia="Times New Roman" w:hAnsi="Times New Roman" w:cs="Times New Roman"/>
          <w:b/>
        </w:rPr>
        <w:t>N</w:t>
      </w:r>
      <w:r>
        <w:t xml:space="preserve">, </w:t>
      </w:r>
      <w:r>
        <w:rPr>
          <w:rFonts w:ascii="Times New Roman" w:eastAsia="Times New Roman" w:hAnsi="Times New Roman" w:cs="Times New Roman"/>
          <w:b/>
        </w:rPr>
        <w:t>Z</w:t>
      </w:r>
      <w:r>
        <w:t xml:space="preserve">, </w:t>
      </w:r>
      <w:r>
        <w:rPr>
          <w:rFonts w:ascii="Times New Roman" w:eastAsia="Times New Roman" w:hAnsi="Times New Roman" w:cs="Times New Roman"/>
          <w:b/>
        </w:rPr>
        <w:t>Q</w:t>
      </w:r>
      <w:r>
        <w:t xml:space="preserve">, </w:t>
      </w:r>
      <w:r>
        <w:rPr>
          <w:rFonts w:ascii="Times New Roman" w:eastAsia="Times New Roman" w:hAnsi="Times New Roman" w:cs="Times New Roman"/>
          <w:b/>
        </w:rPr>
        <w:t>R</w:t>
      </w:r>
      <w:r>
        <w:t>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262F9" w:rsidRDefault="002262F9" w:rsidP="002262F9">
      <w:pPr>
        <w:pStyle w:val="1"/>
      </w:pPr>
      <w:r>
        <w:t xml:space="preserve">Числовые функции </w:t>
      </w:r>
    </w:p>
    <w:p w:rsidR="002262F9" w:rsidRDefault="002262F9" w:rsidP="0070701D">
      <w:pPr>
        <w:ind w:left="-15" w:firstLine="708"/>
      </w:pPr>
      <w: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знакопостоянства функции. Промежутки в</w:t>
      </w:r>
      <w:r w:rsidR="0070701D">
        <w:t xml:space="preserve">озрастания и убывания функции. </w:t>
      </w:r>
      <w:r>
        <w:t xml:space="preserve">Линейная функция, обратная пропорциональность, квадратичная функция, функция </w:t>
      </w:r>
      <w:r>
        <w:rPr>
          <w:rFonts w:ascii="Times New Roman" w:eastAsia="Times New Roman" w:hAnsi="Times New Roman" w:cs="Times New Roman"/>
          <w:b/>
          <w:i/>
        </w:rPr>
        <w:t xml:space="preserve">у </w:t>
      </w:r>
      <w:r>
        <w:t xml:space="preserve">= 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1 / 2 </w:t>
      </w:r>
      <w:r w:rsidR="00E86B11">
        <w:rPr>
          <w:rFonts w:ascii="Times New Roman" w:eastAsia="Times New Roman" w:hAnsi="Times New Roman" w:cs="Times New Roman"/>
          <w:b/>
          <w:i/>
        </w:rPr>
        <w:t>х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t>их свойства и графики.</w:t>
      </w:r>
      <w:r w:rsidR="008C1957">
        <w:t xml:space="preserve"> </w:t>
      </w:r>
    </w:p>
    <w:p w:rsidR="002262F9" w:rsidRDefault="002262F9" w:rsidP="002262F9">
      <w:pPr>
        <w:pStyle w:val="1"/>
      </w:pPr>
      <w:r>
        <w:t xml:space="preserve">Числовые последовательности </w:t>
      </w:r>
    </w:p>
    <w:p w:rsidR="002262F9" w:rsidRDefault="002262F9" w:rsidP="008C1957">
      <w:pPr>
        <w:ind w:left="-15" w:firstLine="708"/>
      </w:pPr>
      <w:r>
        <w:t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 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п-первых членов арифметической и геометрической прогрессий. Сумма бесконечной геометрической прогрессии, у которой |у| &lt;</w:t>
      </w:r>
      <w:r>
        <w:rPr>
          <w:rFonts w:ascii="Times New Roman" w:eastAsia="Times New Roman" w:hAnsi="Times New Roman" w:cs="Times New Roman"/>
          <w:b/>
        </w:rPr>
        <w:t xml:space="preserve">1. </w:t>
      </w:r>
      <w:r>
        <w:t>Представление бесконечной периодической десятичной дроби в виде обыкновенной дроби.</w:t>
      </w:r>
      <w:r w:rsidR="008C1957">
        <w:t xml:space="preserve"> </w:t>
      </w:r>
    </w:p>
    <w:p w:rsidR="002262F9" w:rsidRDefault="002262F9" w:rsidP="002262F9">
      <w:pPr>
        <w:pStyle w:val="1"/>
      </w:pPr>
      <w:r>
        <w:t xml:space="preserve">Элементы прикладной математики </w:t>
      </w:r>
    </w:p>
    <w:p w:rsidR="002262F9" w:rsidRDefault="002262F9" w:rsidP="0070701D">
      <w:pPr>
        <w:ind w:left="-15" w:firstLine="708"/>
      </w:pPr>
      <w: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 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</w:t>
      </w:r>
      <w:r w:rsidR="0070701D">
        <w:t xml:space="preserve">теристики совокупности данных: </w:t>
      </w:r>
      <w:bookmarkStart w:id="0" w:name="_GoBack"/>
      <w:bookmarkEnd w:id="0"/>
      <w:r>
        <w:t>среднее значение, мода, размах, медиана выборки.</w:t>
      </w:r>
      <w:r w:rsidR="008C1957">
        <w:t xml:space="preserve"> </w:t>
      </w:r>
    </w:p>
    <w:p w:rsidR="002262F9" w:rsidRDefault="002262F9" w:rsidP="002262F9">
      <w:pPr>
        <w:pStyle w:val="1"/>
      </w:pPr>
      <w:r>
        <w:t xml:space="preserve">Алгебра в историческом развитии </w:t>
      </w:r>
    </w:p>
    <w:p w:rsidR="002262F9" w:rsidRDefault="002262F9" w:rsidP="002262F9">
      <w:pPr>
        <w:ind w:left="-15" w:firstLine="708"/>
      </w:pPr>
      <w:r>
        <w:t xml:space="preserve">Зарождение алгебры, книга о восстановлении и противопоставлении МухаммедаальХорезми.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4й степеней. История развития понятия функции. Как зародилась теория вероятностей. Числа Фибоначчи. Задача Л. Пизанского (Фибоначчи) о кроликах. </w:t>
      </w:r>
    </w:p>
    <w:p w:rsidR="002262F9" w:rsidRDefault="002262F9" w:rsidP="002262F9">
      <w:pPr>
        <w:ind w:left="-15" w:firstLine="708"/>
      </w:pPr>
      <w:r>
        <w:t xml:space="preserve"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 </w:t>
      </w:r>
    </w:p>
    <w:p w:rsidR="002262F9" w:rsidRDefault="002262F9" w:rsidP="0070701D">
      <w:pPr>
        <w:spacing w:after="0" w:line="240" w:lineRule="auto"/>
        <w:sectPr w:rsidR="002262F9">
          <w:footerReference w:type="even" r:id="rId7"/>
          <w:footerReference w:type="default" r:id="rId8"/>
          <w:footerReference w:type="first" r:id="rId9"/>
          <w:pgSz w:w="11906" w:h="16838"/>
          <w:pgMar w:top="612" w:right="844" w:bottom="1098" w:left="994" w:header="720" w:footer="720" w:gutter="0"/>
          <w:cols w:space="720"/>
          <w:titlePg/>
        </w:sectPr>
      </w:pPr>
    </w:p>
    <w:p w:rsidR="002262F9" w:rsidRDefault="002262F9" w:rsidP="007B1EC5">
      <w:pPr>
        <w:spacing w:after="0" w:line="236" w:lineRule="auto"/>
        <w:ind w:left="1239" w:right="-15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3. Тематическое планирование, в том числе с учетом рабочей программы воспитания с указанием количества </w:t>
      </w:r>
      <w:r w:rsidR="009431A0">
        <w:rPr>
          <w:rFonts w:ascii="Times New Roman" w:eastAsia="Times New Roman" w:hAnsi="Times New Roman" w:cs="Times New Roman"/>
          <w:b/>
        </w:rPr>
        <w:t>часов, отводимых</w:t>
      </w:r>
      <w:r>
        <w:rPr>
          <w:rFonts w:ascii="Times New Roman" w:eastAsia="Times New Roman" w:hAnsi="Times New Roman" w:cs="Times New Roman"/>
          <w:b/>
        </w:rPr>
        <w:t xml:space="preserve"> на освоение каждой темы. </w:t>
      </w:r>
    </w:p>
    <w:p w:rsidR="002262F9" w:rsidRDefault="002262F9" w:rsidP="002262F9">
      <w:pPr>
        <w:numPr>
          <w:ilvl w:val="0"/>
          <w:numId w:val="6"/>
        </w:numPr>
        <w:spacing w:after="237" w:line="276" w:lineRule="auto"/>
        <w:ind w:hanging="271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класс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15881" w:type="dxa"/>
        <w:tblInd w:w="-289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8093"/>
        <w:gridCol w:w="1550"/>
      </w:tblGrid>
      <w:tr w:rsidR="002262F9" w:rsidTr="009431A0">
        <w:trPr>
          <w:trHeight w:val="6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2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2262F9" w:rsidRDefault="002262F9" w:rsidP="00E86B11">
            <w:pPr>
              <w:spacing w:line="276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Раздел/тема 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34" w:lineRule="auto"/>
              <w:jc w:val="center"/>
              <w:rPr>
                <w:sz w:val="20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на </w:t>
            </w:r>
          </w:p>
          <w:p w:rsidR="002262F9" w:rsidRDefault="002262F9" w:rsidP="00E86B11">
            <w:pPr>
              <w:spacing w:line="276" w:lineRule="auto"/>
              <w:jc w:val="center"/>
            </w:pPr>
            <w:r w:rsidRPr="00943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освоение темы </w:t>
            </w:r>
          </w:p>
        </w:tc>
      </w:tr>
      <w:tr w:rsidR="002262F9" w:rsidTr="009431A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Default="009431A0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Линейное ура</w:t>
            </w:r>
            <w:r w:rsidR="002262F9">
              <w:rPr>
                <w:rFonts w:ascii="Times New Roman" w:eastAsia="Times New Roman" w:hAnsi="Times New Roman" w:cs="Times New Roman"/>
                <w:b/>
              </w:rPr>
              <w:t xml:space="preserve">внение с одной переменной – 14 часов </w:t>
            </w:r>
            <w:r w:rsidR="002262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</w:tr>
      <w:tr w:rsidR="002262F9" w:rsidTr="009431A0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Введение в алгебру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 xml:space="preserve">: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</w:p>
          <w:p w:rsidR="002262F9" w:rsidRDefault="002262F9" w:rsidP="00E86B11">
            <w:pPr>
              <w:spacing w:after="41" w:line="235" w:lineRule="auto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>Игровая деятельность:</w:t>
            </w:r>
            <w:r>
              <w:rPr>
                <w:color w:val="FF0000"/>
              </w:rPr>
              <w:t xml:space="preserve"> </w:t>
            </w:r>
            <w: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«Составь уравнение».</w:t>
            </w:r>
            <w:r w:rsidR="009431A0">
              <w:t xml:space="preserve">          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</w:p>
          <w:p w:rsidR="002262F9" w:rsidRDefault="002262F9" w:rsidP="00E86B11">
            <w:pPr>
              <w:spacing w:line="276" w:lineRule="auto"/>
              <w:ind w:right="6"/>
            </w:pP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Линейное уравнение с одной переменной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Входная контрольная работа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Решение задач с помощью уравнений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5 </w:t>
            </w:r>
          </w:p>
        </w:tc>
      </w:tr>
      <w:tr w:rsidR="002262F9" w:rsidTr="009431A0">
        <w:trPr>
          <w:trHeight w:val="19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5"/>
            </w:pPr>
            <w:r>
              <w:t xml:space="preserve">Контрольная работа №1 по теме «Линейное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уравнение с одной переменной»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1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Default="00E86B11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Це</w:t>
            </w:r>
            <w:r w:rsidR="002262F9">
              <w:rPr>
                <w:rFonts w:ascii="Times New Roman" w:eastAsia="Times New Roman" w:hAnsi="Times New Roman" w:cs="Times New Roman"/>
                <w:b/>
              </w:rPr>
              <w:t xml:space="preserve">лые выражения – 52 часа </w:t>
            </w:r>
            <w:r w:rsidR="002262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2262F9" w:rsidTr="009431A0">
        <w:trPr>
          <w:trHeight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Тождественно равные выражения. Тождества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9431A0">
            <w:pPr>
              <w:spacing w:after="47" w:line="234" w:lineRule="auto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>: интеллектуальные игры, стимулирующие познавательную мотивацию обучающихся (игра «Раздели на группы»; Игра «Продолжи ряд»; Игра «Отгадай по описанию»);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</w:t>
            </w:r>
            <w:r w:rsidR="009431A0">
              <w:t xml:space="preserve"> </w:t>
            </w:r>
            <w:r>
              <w:t xml:space="preserve">генерирования и оформления собственных идей, навык публичного выступления перед аудиторией, аргументирования и </w:t>
            </w:r>
            <w:r w:rsidR="009431A0">
              <w:t xml:space="preserve">отстаивания своей точки зрения; навык уважительного отношения к чужим идеям, оформленным в </w:t>
            </w:r>
            <w:r w:rsidR="009431A0">
              <w:t>работах других исследователей.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Степень с натуральным показателем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Свойства степени с натуральным показателем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Одночлены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Многочлены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Сложение и вычитание многочленов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9431A0">
            <w:pPr>
              <w:spacing w:after="44"/>
            </w:pPr>
            <w:r>
              <w:t>Контро</w:t>
            </w:r>
            <w:r w:rsidR="009431A0">
              <w:t xml:space="preserve">льная работа №2 по теме «Целые </w:t>
            </w:r>
            <w:r>
              <w:t xml:space="preserve">выражения»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Умножение одночлена на многочлен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Умножение многочлена на многочлен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классе. </w:t>
            </w:r>
          </w:p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>
              <w:t xml:space="preserve">работы в парах (обучение школьников командной работе и взаимодействию с другими обучающимися).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Разложение многочленов на множители. Вынесение общего множителя за скобки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Разложение многочленов на множители. Метод группировки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4"/>
            </w:pPr>
            <w:r>
              <w:t xml:space="preserve">Контрольная работа №3 по теме «Целые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выражения»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Произведение разности и суммы двух выражений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Разность квадратов двух выражений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Квадрат суммы и квадрат разности двух выражений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Преобразование многочлена в квадрат суммы или разности двух выражений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Tr="009431A0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4"/>
            </w:pPr>
            <w:r>
              <w:t xml:space="preserve">Контрольная работа №4 по теме «Целые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выражения»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Сумма и разность кубов двух выражений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Применение различных способов разложения многочлена на множители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4"/>
            </w:pPr>
            <w:r>
              <w:t xml:space="preserve">Контрольная работа №5 по теме «Целые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выражения»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288"/>
        </w:trPr>
        <w:tc>
          <w:tcPr>
            <w:tcW w:w="1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Функции – 11 часов 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Связи между величинами. Функция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>: интеллектуальные игры, стимулирующие познавательную мотивацию обучающихся (Игра «Что изменилось»; Упражнение «Дополни данные»); групповая работа;</w:t>
            </w:r>
            <w:r>
              <w:rPr>
                <w:color w:val="FF0000"/>
              </w:rPr>
              <w:t xml:space="preserve"> </w:t>
            </w:r>
            <w: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исследователей. </w:t>
            </w:r>
          </w:p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Общественно полезная деятельность:</w:t>
            </w:r>
            <w:r>
              <w:t xml:space="preserve"> игра «Кодировщики»; игра «Найди отличие».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2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Способы задания функции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График функции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Линейная функция, её графики свойства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Tr="009431A0">
        <w:trPr>
          <w:trHeight w:val="10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Контрольная работа №6 по теме «Функции»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Tr="009431A0">
        <w:trPr>
          <w:trHeight w:val="286"/>
        </w:trPr>
        <w:tc>
          <w:tcPr>
            <w:tcW w:w="1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Системы линейных уравнений с двумя переменными – 19 часов  </w:t>
            </w:r>
          </w:p>
        </w:tc>
      </w:tr>
      <w:tr w:rsidR="002262F9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Уравнения с двумя переменными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9431A0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 xml:space="preserve">: привлечение внимания школьников к ценностному аспекту </w:t>
            </w:r>
            <w:r w:rsidR="009431A0">
              <w:t>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</w:t>
            </w:r>
            <w:r w:rsidR="009431A0">
              <w:t xml:space="preserve">аботки своего к ней отношения.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Линейное уравнение с двумя переменными и его </w:t>
            </w:r>
            <w:r w:rsidR="009431A0">
              <w:t>график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9431A0" w:rsidTr="009431A0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Системы уравнений с двумя переменными. Графический метод решения системы двух линейных уравнений с двумя переменными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Творческая деятельность: </w:t>
            </w:r>
            <w: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«Памятка для друга»). </w:t>
            </w:r>
          </w:p>
          <w:p w:rsidR="009431A0" w:rsidRDefault="009431A0" w:rsidP="009431A0">
            <w:pPr>
              <w:spacing w:after="5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Художественно – эстетическая деятельность: </w:t>
            </w:r>
            <w:r>
              <w:t xml:space="preserve">проект «Графики в нашей жизни». </w:t>
            </w:r>
          </w:p>
          <w:p w:rsidR="009431A0" w:rsidRDefault="009431A0" w:rsidP="009431A0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9431A0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Решение систем линейных уравнений методом подстановки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9431A0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Решение систем линейных уравнений методом сложения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9431A0" w:rsidTr="009431A0">
        <w:trPr>
          <w:trHeight w:val="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Решение задач с помощью систем линейных уравнений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9431A0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after="45"/>
            </w:pPr>
            <w:r>
              <w:t xml:space="preserve">Контрольная работа №7по теме «Системы </w:t>
            </w:r>
          </w:p>
          <w:p w:rsidR="009431A0" w:rsidRDefault="009431A0" w:rsidP="009431A0">
            <w:pPr>
              <w:spacing w:line="276" w:lineRule="auto"/>
            </w:pPr>
            <w:r>
              <w:t xml:space="preserve">линейных уравнений с двумя переменными»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1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1A0" w:rsidRDefault="009431A0" w:rsidP="009431A0">
            <w:pPr>
              <w:spacing w:line="276" w:lineRule="auto"/>
              <w:ind w:left="3396"/>
            </w:pPr>
            <w:r>
              <w:rPr>
                <w:b/>
              </w:rPr>
              <w:t>Повторение и сист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ематизация учебного материала – 6 часов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9431A0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Линейное уравнение с одной переменной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after="47" w:line="234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  <w:r>
              <w:t xml:space="preserve"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помощи);  </w:t>
            </w:r>
          </w:p>
          <w:p w:rsidR="009431A0" w:rsidRDefault="009431A0" w:rsidP="009431A0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Физкультурно – спортивная деятельность: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Целые выражения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Контрольная работа за год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  <w:r>
              <w:t xml:space="preserve">Функции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9431A0" w:rsidTr="009431A0">
        <w:trPr>
          <w:trHeight w:val="5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after="44"/>
            </w:pPr>
            <w:r>
              <w:t xml:space="preserve">Системы линейных уравнений с двумя </w:t>
            </w:r>
          </w:p>
          <w:p w:rsidR="009431A0" w:rsidRDefault="009431A0" w:rsidP="009431A0">
            <w:pPr>
              <w:spacing w:line="276" w:lineRule="auto"/>
            </w:pPr>
            <w:r>
              <w:t xml:space="preserve">переменными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Default="009431A0" w:rsidP="009431A0">
            <w:pPr>
              <w:spacing w:line="276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A0" w:rsidRPr="009431A0" w:rsidRDefault="009431A0" w:rsidP="009431A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</w:tbl>
    <w:p w:rsidR="002262F9" w:rsidRDefault="002262F9" w:rsidP="00E86B11">
      <w:pPr>
        <w:spacing w:after="5" w:line="240" w:lineRule="auto"/>
        <w:ind w:left="370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</w:p>
    <w:p w:rsidR="002262F9" w:rsidRDefault="002262F9" w:rsidP="007F2D75">
      <w:pPr>
        <w:numPr>
          <w:ilvl w:val="0"/>
          <w:numId w:val="6"/>
        </w:numPr>
        <w:spacing w:after="3" w:line="240" w:lineRule="auto"/>
        <w:ind w:hanging="271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класс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7F2D75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15735" w:type="dxa"/>
        <w:tblInd w:w="-289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8093"/>
        <w:gridCol w:w="1404"/>
      </w:tblGrid>
      <w:tr w:rsidR="002262F9" w:rsidTr="007F2D75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17"/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2262F9" w:rsidRDefault="002262F9" w:rsidP="00E86B11">
            <w:pPr>
              <w:spacing w:line="276" w:lineRule="auto"/>
              <w:ind w:left="79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Раздел/тема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Реализация воспитательного потенциала урока (виды и формы деятельности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на </w:t>
            </w:r>
          </w:p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освоение темы </w:t>
            </w:r>
          </w:p>
        </w:tc>
      </w:tr>
      <w:tr w:rsidR="002262F9" w:rsidTr="007F2D75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b/>
              </w:rPr>
              <w:t>Рацион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альные выражения – 42 часа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Рациональные дроби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 xml:space="preserve">: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</w:p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Игровая деятельность:</w:t>
            </w:r>
            <w:r>
              <w:rPr>
                <w:color w:val="FF0000"/>
              </w:rPr>
              <w:t xml:space="preserve">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«Математические бусы».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  <w:r>
              <w:t>побуждение школьников соблюдать на уроке общепринятые нормы поведения, правила общения со старшими</w:t>
            </w:r>
            <w:r w:rsidR="00E86B11">
              <w:t xml:space="preserve"> </w:t>
            </w:r>
            <w:r>
              <w:t>(учителями) и сверстниками (школьниками), принципы учебной дисциплины и самоорганизации.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262F9" w:rsidTr="007F2D75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Основное свойство рациональной дроби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Сложение и вычитание рациональных дробей с одинаковыми знаменателями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Сложение и вычитание рациональных дробей с разными знаменателями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Входная контрольная работа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ind w:right="3"/>
            </w:pPr>
            <w:r>
              <w:t xml:space="preserve">Контрольная работа №1 по теме «Основное свойство рациональной дроби. Сложение и вычитание рациональных дробей»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5"/>
            </w:pPr>
            <w:r>
              <w:t xml:space="preserve">Умножение и деление рациональных дробей.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Возведение рациональной дроби в степень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7F2D75">
            <w:pPr>
              <w:spacing w:after="45"/>
            </w:pPr>
            <w:r>
              <w:t xml:space="preserve">Тождественные </w:t>
            </w:r>
            <w:r>
              <w:tab/>
              <w:t xml:space="preserve">преобразования </w:t>
            </w:r>
            <w:r>
              <w:tab/>
              <w:t>рациональных выражений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ind w:right="4"/>
            </w:pPr>
            <w:r>
              <w:t xml:space="preserve">Контрольная работа №2 по теме «Умножение и деление рациональных дробей. Тождественные преобразования рациональных выражений»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ind w:right="1241"/>
            </w:pPr>
            <w:r>
              <w:t xml:space="preserve">Равносильные уравнения. Рациональные уравнения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Степень с целым отрицательным показателем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Свойства степени с целым показателем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7F2D75">
            <w:pPr>
              <w:ind w:left="1037"/>
            </w:pPr>
            <w:r>
              <w:t xml:space="preserve">Функция </w:t>
            </w:r>
            <w:r w:rsidR="007F2D75">
              <w:rPr>
                <w:rFonts w:ascii="Times New Roman" w:eastAsia="Times New Roman" w:hAnsi="Times New Roman" w:cs="Times New Roman"/>
                <w:i/>
              </w:rPr>
              <w:t>y</w:t>
            </w:r>
            <w:r w:rsidR="007F2D75">
              <w:rPr>
                <w:rFonts w:ascii="Times New Roman" w:eastAsia="Times New Roman" w:hAnsi="Times New Roman" w:cs="Times New Roman"/>
                <w:i/>
              </w:rPr>
              <w:t>=</w:t>
            </w:r>
            <w:r w:rsidR="007F2D75">
              <w:rPr>
                <w:rFonts w:ascii="Times New Roman" w:eastAsia="Times New Roman" w:hAnsi="Times New Roman" w:cs="Times New Roman"/>
                <w:i/>
                <w:lang w:val="en-US"/>
              </w:rPr>
              <w:t>k</w:t>
            </w:r>
            <w:r w:rsidR="007F2D75" w:rsidRPr="007F2D75">
              <w:rPr>
                <w:rFonts w:ascii="Times New Roman" w:eastAsia="Times New Roman" w:hAnsi="Times New Roman" w:cs="Times New Roman"/>
                <w:i/>
              </w:rPr>
              <w:t>/</w:t>
            </w:r>
            <w:r w:rsidR="007F2D75">
              <w:t xml:space="preserve"> </w:t>
            </w:r>
            <w:r w:rsidR="007F2D75" w:rsidRPr="007F2D75">
              <w:rPr>
                <w:rFonts w:ascii="Times New Roman" w:eastAsia="Times New Roman" w:hAnsi="Times New Roman" w:cs="Times New Roman"/>
                <w:i/>
              </w:rPr>
              <w:t>x</w:t>
            </w:r>
            <w:r w:rsidR="007F2D75" w:rsidRPr="007F2D75">
              <w:t xml:space="preserve"> </w:t>
            </w:r>
            <w:r>
              <w:t xml:space="preserve">и её график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5" w:line="234" w:lineRule="auto"/>
            </w:pPr>
            <w:r>
              <w:t xml:space="preserve">Контрольная работа №3 по теме «Рациональные уравнения. Степень с целым отрицательным </w:t>
            </w:r>
          </w:p>
          <w:p w:rsidR="002262F9" w:rsidRDefault="002262F9" w:rsidP="007B1EC5">
            <w:r>
              <w:t>показателе</w:t>
            </w:r>
            <w:r w:rsidR="007B1EC5">
              <w:t xml:space="preserve">м. Функция y=k/x  и её график»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Квадратные корни. Действительные числа – 26 часов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Функция </w:t>
            </w:r>
            <w:r>
              <w:rPr>
                <w:rFonts w:ascii="Times New Roman" w:eastAsia="Times New Roman" w:hAnsi="Times New Roman" w:cs="Times New Roman"/>
                <w:i/>
              </w:rPr>
              <w:t>y = x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  <w:r>
              <w:t xml:space="preserve"> и её график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>: интеллектуальные игры, стимулирующие познавательную мотивацию обучающихся (игра «Раздели на группы»;</w:t>
            </w:r>
            <w:r>
              <w:rPr>
                <w:color w:val="FF0000"/>
              </w:rPr>
              <w:t xml:space="preserve"> </w:t>
            </w:r>
            <w:r>
              <w:t xml:space="preserve">Игра «Продолжи ряд»; Игра «Третий лишний»);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зрения; навык уважительного отношения к чужим идеям, оформленным в работах других исследователей. </w:t>
            </w:r>
          </w:p>
          <w:p w:rsidR="002262F9" w:rsidRDefault="002262F9" w:rsidP="00E86B11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Художественно – эстетическая деятельность: </w:t>
            </w:r>
            <w:r>
              <w:t xml:space="preserve">проект «Графики в профессиях». </w:t>
            </w:r>
          </w:p>
          <w:p w:rsidR="002262F9" w:rsidRDefault="002262F9" w:rsidP="00E86B11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игра «Профессии». </w:t>
            </w:r>
          </w:p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>
              <w:t xml:space="preserve">работы в парах (обучение школьников командной работе и взаимодействию с другими обучающимися).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Квадратные корни. Арифметический квадратный корень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Множество и его элементы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262F9" w:rsidTr="007F2D7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Подмножество. Операции над множествами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Числовые множества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Свойства арифметического квадратного корня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Тождественные </w:t>
            </w:r>
            <w:r>
              <w:tab/>
              <w:t xml:space="preserve">преобразования </w:t>
            </w:r>
            <w:r>
              <w:tab/>
              <w:t xml:space="preserve">выражений, содержащих квадратные корни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</w:tr>
      <w:tr w:rsidR="002262F9" w:rsidTr="007F2D75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ind w:left="1034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>y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41BDB59" wp14:editId="3BBA8A6C">
                      <wp:extent cx="311150" cy="174362"/>
                      <wp:effectExtent l="0" t="0" r="0" b="0"/>
                      <wp:docPr id="35030" name="Group 35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" cy="174362"/>
                                <a:chOff x="0" y="0"/>
                                <a:chExt cx="311150" cy="174362"/>
                              </a:xfrm>
                            </wpg:grpSpPr>
                            <wps:wsp>
                              <wps:cNvPr id="3456" name="Shape 3456"/>
                              <wps:cNvSpPr/>
                              <wps:spPr>
                                <a:xfrm>
                                  <a:off x="108250" y="16921"/>
                                  <a:ext cx="160791" cy="142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91" h="142071">
                                      <a:moveTo>
                                        <a:pt x="0" y="96076"/>
                                      </a:moveTo>
                                      <a:lnTo>
                                        <a:pt x="13519" y="88411"/>
                                      </a:lnTo>
                                      <a:lnTo>
                                        <a:pt x="46087" y="142071"/>
                                      </a:lnTo>
                                      <a:lnTo>
                                        <a:pt x="81645" y="0"/>
                                      </a:lnTo>
                                      <a:lnTo>
                                        <a:pt x="160791" y="0"/>
                                      </a:lnTo>
                                    </a:path>
                                  </a:pathLst>
                                </a:custGeom>
                                <a:ln w="286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7" name="Shape 3457"/>
                              <wps:cNvSpPr/>
                              <wps:spPr>
                                <a:xfrm>
                                  <a:off x="101491" y="7983"/>
                                  <a:ext cx="161795" cy="145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95" h="145132">
                                      <a:moveTo>
                                        <a:pt x="79638" y="0"/>
                                      </a:moveTo>
                                      <a:lnTo>
                                        <a:pt x="161795" y="0"/>
                                      </a:lnTo>
                                      <a:lnTo>
                                        <a:pt x="161795" y="6636"/>
                                      </a:lnTo>
                                      <a:lnTo>
                                        <a:pt x="85148" y="6636"/>
                                      </a:lnTo>
                                      <a:lnTo>
                                        <a:pt x="50593" y="145132"/>
                                      </a:lnTo>
                                      <a:lnTo>
                                        <a:pt x="43567" y="145132"/>
                                      </a:lnTo>
                                      <a:lnTo>
                                        <a:pt x="11020" y="95559"/>
                                      </a:lnTo>
                                      <a:lnTo>
                                        <a:pt x="2499" y="101693"/>
                                      </a:lnTo>
                                      <a:lnTo>
                                        <a:pt x="0" y="97604"/>
                                      </a:lnTo>
                                      <a:lnTo>
                                        <a:pt x="18537" y="87382"/>
                                      </a:lnTo>
                                      <a:lnTo>
                                        <a:pt x="47582" y="130821"/>
                                      </a:lnTo>
                                      <a:lnTo>
                                        <a:pt x="7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4" name="Rectangle 7484"/>
                              <wps:cNvSpPr/>
                              <wps:spPr>
                                <a:xfrm>
                                  <a:off x="196061" y="0"/>
                                  <a:ext cx="78582" cy="2319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6B11" w:rsidRDefault="00E86B11" w:rsidP="002262F9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5"/>
                                      </w:rPr>
                                      <w:t xml:space="preserve">x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410" name="Picture 3141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792"/>
                                  <a:ext cx="311150" cy="47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BDB59" id="Group 35030" o:spid="_x0000_s1026" style="width:24.5pt;height:13.75pt;mso-position-horizontal-relative:char;mso-position-vertical-relative:line" coordsize="311150,174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/3I0wQAAAQPAAAOAAAAZHJzL2Uyb0RvYy54bWzkV9tu3DYQfS/QfxD0&#10;Hq+4ui+8Doq4MQIUjZGkH8DlUiuhkihQ3Iv79R0OOVrZji910L7UgJcjaTicOZw5HF6+P3VtcJB6&#10;bFS/DtlFFAayF2rb9Lt1+Me3j++KMBgN77e8Vb1ch3dyDN9f/fzT5XFYyaWqVbuVOgAj/bg6Duuw&#10;NmZYLRajqGXHxws1yB4+Vkp33MCj3i22mh/BetcullGULY5KbwethBxHeHvtPoZXaL+qpDCfq2qU&#10;JmjXIfhm8Ffj78b+Lq4u+Wqn+VA3wrvB3+BFx5seFp1MXXPDg71uHpnqGqHVqCpzIVS3UFXVCIkx&#10;QDQsehDNjVb7AWPZrY67YYIJoH2A05vNit8PtzpotuswTqMYEOp5B9uEKwfuFUB0HHYr0LzRw9fh&#10;VvsXO/dkoz5VurMjxBOcENy7CVx5MoGAlzFjLIUFBHxieRJnSwe+qGGHHs0S9a/PzlvQogvr2+TK&#10;cYA0Gs9IjT+G1NeaDxI3YLTxE1JJmhFQqBHE9g3CgnoTSONqBLy+gxCLiqUFw2KRlUvmoCCoWBbl&#10;JfNQJcsox+9TyHwl9qO5kQox54ffRuPSeEsSr0kSp55EDcXwbBkM3Nh51l0rBkfrnPOkBtE5Yr92&#10;6iC/KdQz550rQRdRAEfPGm0/12RxykoMuygSRmGRDo0DWk2yqMgdRHMMSIlGp1ywLElRGWsaXKDv&#10;NDo9Cojyc1IEwQZ9dekFBALkOdRtbzFZFhmQmuDAVlXLDZY9FGq/hU1AczDYPHRbj5K5a6WFq+2/&#10;yAqqDcqB4bxR7zYfWh0cuOUn/LOpgGZA1c6pmradZkVPzrKqvB1q7m15M34BNOktWU2J1PjQrPDe&#10;OH4EloEMJZYEl6ZJ6JbqzTS/B27HBWfRWnGjtnfIFwgIFKalkv+mQiFzHJVNFZpbD+3yUMmvqVCW&#10;2BqERMnLIrZzAQHPSSxjeQnphlyWpCxGLgOIiAjnWfMvF6jzBAsUHbF+nsvPZX1eZjHk7CzpzxoP&#10;68PZm6mSAo1USJNilsVU96RDoy/OlCVu+RdV0ygtY1/0M1zJHo3ObhKnGTHEi8qMRUvHuGWapqWv&#10;DzJIozO8TErHUiwCesbNx5J0VHZf19vMsyh51iYr0tg5W+RxQQlDtmj0geUpaODpEMNJ8TxPPt5c&#10;MiZaNUpHJ6/kNgjmR4ntaYp6jtheosP/D3flSZEQd32BI5v3u1YG+PYf8Rccx5njL9/lEnnlBSaX&#10;5a5lzMqIsou4a9CuuQissA5t24CnDvEYVAKpWK5pe/vbq49wTtEOPzoBzWlz8t67MyGolf7rM1wc&#10;qlbBmQoNBUph0H7qoWmDPDQkaBI2JGjTflDY0Lulf9kbVTW2CcJzxq3gH/DQGRqxgn/fQIP0qC18&#10;+aIBs8xey9Ab6V5lo+P6z/3wDnp9KMBm07SNucN7CyBqneoPt42wHaJ9mHWYLGEAgTvAQMMuHMT4&#10;EoIkXTvTxmyf7xnatM1gt8OiY2XvMhzrD64N34naXUmuldh3sjfujqUl9DlwwRvrZhjDQK9kt5Fw&#10;ZdCftpg8fDUaLY2A7on6FYG7MfuAXp4dsz4/0Rs7QmURdJ7+ikCZO79CJHm2TD3hvilz0SHnAorg&#10;EaYMXrVAuneXmz+j1vnyev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Cve&#10;ptsAAAADAQAADwAAAGRycy9kb3ducmV2LnhtbEyPQUvDQBCF74L/YRnBm92kWq0xm1KKeioFW6F4&#10;mybTJDQ7G7LbJP33jl708uDxhve+SRejbVRPna8dG4gnESji3BU1lwY+d293c1A+IBfYOCYDF/Kw&#10;yK6vUkwKN/AH9dtQKilhn6CBKoQ20drnFVn0E9cSS3Z0ncUgtit10eEg5bbR0yh61BZrloUKW1pV&#10;lJ+2Z2vgfcBheR+/9uvTcXX52s02+3VMxtzejMsXUIHG8HcMP/iCDpkwHdyZC68aA/JI+FXJHp7F&#10;HQxMn2ags1T/Z8++AQAA//8DAFBLAwQKAAAAAAAAACEA9ZzoxQQBAAAEAQAAFAAAAGRycy9tZWRp&#10;YS9pbWFnZTEucG5niVBORw0KGgoAAAANSUhEUgAAAGIAAAAPCAYAAAAfzxqKAAAAAXNSR0IArs4c&#10;6QAAAARnQU1BAACxjwv8YQUAAACuSURBVFhH7dcxDgFBFIfxQSJRKARRu4BLKGziODoVF6ByAQW1&#10;OzgDB3AGyTaWb2a8ZEX/KP6/5MvMa3cy2UyQ/9Cora33Kr4eVNmHb9OERmkST1e65W0IQzrRU7m3&#10;oJ7diAHtaJ4m8bSkvR1Eh6Y0TpN4OtMlb0VERL7ZzzquXYrvCfF1p9IOok9bKtIknlZ0yFs96H7Z&#10;x4Mu3ogNzdIkntZ0tIOImlSfxQe3IlQvruLMINYcbkMAAAAASUVORK5CYIJQSwECLQAUAAYACAAA&#10;ACEAsYJntgoBAAATAgAAEwAAAAAAAAAAAAAAAAAAAAAAW0NvbnRlbnRfVHlwZXNdLnhtbFBLAQIt&#10;ABQABgAIAAAAIQA4/SH/1gAAAJQBAAALAAAAAAAAAAAAAAAAADsBAABfcmVscy8ucmVsc1BLAQIt&#10;ABQABgAIAAAAIQBWk/3I0wQAAAQPAAAOAAAAAAAAAAAAAAAAADoCAABkcnMvZTJvRG9jLnhtbFBL&#10;AQItABQABgAIAAAAIQCqJg6+vAAAACEBAAAZAAAAAAAAAAAAAAAAADkHAABkcnMvX3JlbHMvZTJv&#10;RG9jLnhtbC5yZWxzUEsBAi0AFAAGAAgAAAAhAJwr3qbbAAAAAwEAAA8AAAAAAAAAAAAAAAAALAgA&#10;AGRycy9kb3ducmV2LnhtbFBLAQItAAoAAAAAAAAAIQD1nOjFBAEAAAQBAAAUAAAAAAAAAAAAAAAA&#10;ADQJAABkcnMvbWVkaWEvaW1hZ2UxLnBuZ1BLBQYAAAAABgAGAHwBAABqCgAAAAA=&#10;">
                      <v:shape id="Shape 3456" o:spid="_x0000_s1027" style="position:absolute;left:108250;top:16921;width:160791;height:142071;visibility:visible;mso-wrap-style:square;v-text-anchor:top" coordsize="160791,14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wE8QA&#10;AADdAAAADwAAAGRycy9kb3ducmV2LnhtbESPQWvCQBSE70L/w/IKvelGE0ObuooIQvGmVujxkX1N&#10;FrNvY3aN6b/vCoLHYWa+YRarwTaip84bxwqmkwQEcem04UrB93E7fgfhA7LGxjEp+CMPq+XLaIGF&#10;djfeU38IlYgQ9gUqqENoCyl9WZNFP3EtcfR+XWcxRNlVUnd4i3DbyFmS5NKi4bhQY0ubmsrz4WoV&#10;XGi2k1laylNm+p804Q9zugal3l6H9SeIQEN4hh/tL60gzeY53N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0cBPEAAAA3QAAAA8AAAAAAAAAAAAAAAAAmAIAAGRycy9k&#10;b3ducmV2LnhtbFBLBQYAAAAABAAEAPUAAACJAwAAAAA=&#10;" path="m,96076l13519,88411r32568,53660l81645,r79146,e" filled="f" strokeweight=".07967mm">
                        <v:path arrowok="t" textboxrect="0,0,160791,142071"/>
                      </v:shape>
                      <v:shape id="Shape 3457" o:spid="_x0000_s1028" style="position:absolute;left:101491;top:7983;width:161795;height:145132;visibility:visible;mso-wrap-style:square;v-text-anchor:top" coordsize="161795,14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az8YA&#10;AADdAAAADwAAAGRycy9kb3ducmV2LnhtbESPQWvCQBSE70L/w/IKvemmNrYldRUpSHvQglqS6yP7&#10;TEKzb8Pu1sR/7wqCx2FmvmHmy8G04kTON5YVPE8SEMSl1Q1XCn4P6/E7CB+QNbaWScGZPCwXD6M5&#10;Ztr2vKPTPlQiQthnqKAOocuk9GVNBv3EdsTRO1pnMETpKqkd9hFuWjlNkldpsOG4UGNHnzWVf/t/&#10;o+CYbjdp0v0UeX4ovlwv1+nOtko9PQ6rDxCBhnAP39rfWsFLOnuD65v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1az8YAAADdAAAADwAAAAAAAAAAAAAAAACYAgAAZHJz&#10;L2Rvd25yZXYueG1sUEsFBgAAAAAEAAQA9QAAAIsDAAAAAA==&#10;" path="m79638,r82157,l161795,6636r-76647,l50593,145132r-7026,l11020,95559r-8521,6134l,97604,18537,87382r29045,43439l79638,xe" fillcolor="black" stroked="f" strokeweight="0">
                        <v:path arrowok="t" textboxrect="0,0,161795,145132"/>
                      </v:shape>
                      <v:rect id="Rectangle 7484" o:spid="_x0000_s1029" style="position:absolute;left:196061;width:78582;height:23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568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YyG8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j568YAAADdAAAADwAAAAAAAAAAAAAAAACYAgAAZHJz&#10;L2Rvd25yZXYueG1sUEsFBgAAAAAEAAQA9QAAAIsDAAAAAA==&#10;" filled="f" stroked="f">
                        <v:textbox inset="0,0,0,0">
                          <w:txbxContent>
                            <w:p w:rsidR="00E86B11" w:rsidRDefault="00E86B11" w:rsidP="002262F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5"/>
                                </w:rPr>
                                <w:t xml:space="preserve">x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410" o:spid="_x0000_s1030" type="#_x0000_t75" style="position:absolute;top:100792;width:311150;height:47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5AbFAAAA3gAAAA8AAABkcnMvZG93bnJldi54bWxEj89Kw0AQxu+C77CM4EXa3bSllNhtKQUh&#10;ntS2DzBmxySYmQ27axp9evcgePz4/vHb7ifu1Ughdl4sFHMDiqT2rpPGwuX8NNuAignFYe+FLHxT&#10;hP3u9maLpfNXeaPxlBqVRySWaKFNaSi1jnVLjHHuB5LsffjAmLIMjXYBr3mce70wZq0ZO8kPLQ50&#10;bKn+PH2xhQez3Kx/nt8Xo3nhUFUr1q+Grb2/mw6PoBJN6T/8166chWWxKjJAxskooH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qeQGxQAAAN4AAAAPAAAAAAAAAAAAAAAA&#10;AJ8CAABkcnMvZG93bnJldi54bWxQSwUGAAAAAAQABAD3AAAAkQM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2262F9" w:rsidRDefault="002262F9" w:rsidP="00E86B11">
            <w:pPr>
              <w:spacing w:line="276" w:lineRule="auto"/>
            </w:pPr>
            <w:r>
              <w:t xml:space="preserve">Функция </w:t>
            </w:r>
            <w:r w:rsidR="00E86B11">
              <w:t xml:space="preserve">                    </w:t>
            </w:r>
            <w:r>
              <w:t xml:space="preserve">и её график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18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Контрольная работа № 4 по теме «Квадратные корни. Действительные числа»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b/>
              </w:rPr>
              <w:t>Квадр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атные уравнения – 24 часов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4"/>
            </w:pPr>
            <w:r>
              <w:t xml:space="preserve">Квадратные уравнения. Решение неполных </w:t>
            </w:r>
          </w:p>
          <w:p w:rsidR="002262F9" w:rsidRDefault="002262F9" w:rsidP="00E86B11">
            <w:pPr>
              <w:spacing w:line="276" w:lineRule="auto"/>
            </w:pPr>
            <w:r>
              <w:t xml:space="preserve">квадратных уравнений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>
              <w:t xml:space="preserve">: привлечение внимания школьников к ценностному аспекту изучаемых на уроках явлений, организация их </w:t>
            </w:r>
            <w:r>
              <w:lastRenderedPageBreak/>
              <w:t xml:space="preserve">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интеллектуальные игры, стимулирующие познавательную </w:t>
            </w:r>
            <w:r w:rsidR="007B1EC5">
              <w:t>мотивацию обучающихся (Игра «Установи соответствие»;</w:t>
            </w:r>
            <w:r w:rsidR="007B1EC5">
              <w:rPr>
                <w:color w:val="FF0000"/>
              </w:rPr>
              <w:t xml:space="preserve"> </w:t>
            </w:r>
            <w:r w:rsidR="007B1EC5">
              <w:t>Упражнение «Составь алгоритм»); групповая работа;</w:t>
            </w:r>
            <w:r w:rsidR="007B1EC5">
              <w:rPr>
                <w:color w:val="FF0000"/>
              </w:rPr>
              <w:t xml:space="preserve"> </w:t>
            </w:r>
            <w:r w:rsidR="007B1EC5"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3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Формула корней квадратного уравнения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Теорема Виета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Контрольная работа №5по теме «Квадратные уравнения. Теорема Виета»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Квадратный трёхчлен 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262F9" w:rsidTr="007F2D75">
        <w:trPr>
          <w:trHeight w:val="6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Решение уравнений, которые сводятся к квадратным уравнениям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0" w:line="23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Общественно полезная деятельность:</w:t>
            </w:r>
            <w:r>
              <w:t xml:space="preserve"> </w:t>
            </w:r>
          </w:p>
          <w:p w:rsidR="002262F9" w:rsidRDefault="002262F9" w:rsidP="00E86B11">
            <w:pPr>
              <w:spacing w:after="47"/>
            </w:pPr>
            <w:r>
              <w:t>игра «Дополни фразу»,</w:t>
            </w:r>
            <w:r>
              <w:rPr>
                <w:color w:val="FF0000"/>
              </w:rPr>
              <w:t xml:space="preserve"> </w:t>
            </w:r>
            <w:r>
              <w:t xml:space="preserve">игра «Найди отличие». </w:t>
            </w:r>
          </w:p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«Памятка для друга»).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Рациональные уравнения как математические модели реальных ситуаций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6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Контрольная работа №6 по теме «Квадратные уравнения»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  <w:ind w:left="3267"/>
            </w:pPr>
            <w:r>
              <w:rPr>
                <w:b/>
              </w:rPr>
              <w:t>Повторение и систе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матизация учебного материала – 10 часов.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Рациональные дроби </w:t>
            </w:r>
          </w:p>
        </w:tc>
        <w:tc>
          <w:tcPr>
            <w:tcW w:w="8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7" w:line="234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  <w:r>
              <w:t xml:space="preserve"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помощи);  </w:t>
            </w:r>
          </w:p>
          <w:p w:rsidR="002262F9" w:rsidRDefault="002262F9" w:rsidP="00E86B11">
            <w:pPr>
              <w:spacing w:line="276" w:lineRule="auto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Физкультурно – спортивная деятельность: </w:t>
            </w:r>
            <w: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Свойства степени с целым показателем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>Функция</w:t>
            </w:r>
            <w:r w:rsidR="007F2D7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F2D75">
              <w:rPr>
                <w:rFonts w:ascii="Times New Roman" w:eastAsia="Times New Roman" w:hAnsi="Times New Roman" w:cs="Times New Roman"/>
                <w:i/>
              </w:rPr>
              <w:t>y=</w:t>
            </w:r>
            <w:r w:rsidR="007F2D75">
              <w:rPr>
                <w:rFonts w:ascii="Times New Roman" w:eastAsia="Times New Roman" w:hAnsi="Times New Roman" w:cs="Times New Roman"/>
                <w:i/>
                <w:lang w:val="en-US"/>
              </w:rPr>
              <w:t>k</w:t>
            </w:r>
            <w:r w:rsidR="007F2D75" w:rsidRPr="007F2D75">
              <w:rPr>
                <w:rFonts w:ascii="Times New Roman" w:eastAsia="Times New Roman" w:hAnsi="Times New Roman" w:cs="Times New Roman"/>
                <w:i/>
              </w:rPr>
              <w:t>/</w:t>
            </w:r>
            <w:r w:rsidR="007F2D75">
              <w:t xml:space="preserve"> </w:t>
            </w:r>
            <w:r w:rsidR="007F2D75" w:rsidRPr="007F2D75">
              <w:rPr>
                <w:rFonts w:ascii="Times New Roman" w:eastAsia="Times New Roman" w:hAnsi="Times New Roman" w:cs="Times New Roman"/>
                <w:i/>
              </w:rPr>
              <w:t>x</w:t>
            </w:r>
            <w:r w:rsidR="007F2D75">
              <w:t xml:space="preserve"> </w:t>
            </w:r>
            <w:r>
              <w:t xml:space="preserve">и её график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Функция </w:t>
            </w:r>
            <w:r>
              <w:rPr>
                <w:rFonts w:ascii="Times New Roman" w:eastAsia="Times New Roman" w:hAnsi="Times New Roman" w:cs="Times New Roman"/>
                <w:i/>
              </w:rPr>
              <w:t>y = x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  <w:r>
              <w:t xml:space="preserve"> и её график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Контрольная работа за год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Множества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12521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125215">
            <w:pPr>
              <w:spacing w:line="276" w:lineRule="auto"/>
            </w:pPr>
            <w:r>
              <w:t xml:space="preserve">Функция </w:t>
            </w:r>
            <w:r w:rsidR="007F2D75"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и её график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2262F9" w:rsidTr="007F2D75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Квадратные уравнения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262F9" w:rsidTr="007F2D7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  <w:r>
              <w:t xml:space="preserve">Решение текстовых задач </w:t>
            </w:r>
          </w:p>
        </w:tc>
        <w:tc>
          <w:tcPr>
            <w:tcW w:w="8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</w:tbl>
    <w:p w:rsidR="002262F9" w:rsidRDefault="002262F9" w:rsidP="00E86B11">
      <w:pPr>
        <w:numPr>
          <w:ilvl w:val="0"/>
          <w:numId w:val="6"/>
        </w:numPr>
        <w:spacing w:after="0" w:line="240" w:lineRule="auto"/>
        <w:ind w:hanging="271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lastRenderedPageBreak/>
        <w:t>класс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E86B11">
        <w:rPr>
          <w:sz w:val="28"/>
        </w:rPr>
        <w:t xml:space="preserve"> </w:t>
      </w:r>
    </w:p>
    <w:tbl>
      <w:tblPr>
        <w:tblStyle w:val="TableGrid"/>
        <w:tblW w:w="15593" w:type="dxa"/>
        <w:tblInd w:w="-289" w:type="dxa"/>
        <w:tblLayout w:type="fixed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6509"/>
        <w:gridCol w:w="7021"/>
        <w:gridCol w:w="1353"/>
      </w:tblGrid>
      <w:tr w:rsidR="002262F9" w:rsidTr="00125215">
        <w:trPr>
          <w:trHeight w:val="8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after="42"/>
              <w:ind w:left="17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Раздел/тема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34" w:lineRule="auto"/>
              <w:jc w:val="center"/>
              <w:rPr>
                <w:sz w:val="20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на </w:t>
            </w:r>
          </w:p>
          <w:p w:rsidR="002262F9" w:rsidRDefault="002262F9" w:rsidP="00E86B11">
            <w:pPr>
              <w:spacing w:line="276" w:lineRule="auto"/>
              <w:ind w:left="14" w:right="22"/>
              <w:jc w:val="center"/>
            </w:pPr>
            <w:r w:rsidRPr="00943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освоение темы </w:t>
            </w:r>
          </w:p>
        </w:tc>
      </w:tr>
      <w:tr w:rsidR="002262F9" w:rsidTr="00125215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</w:pPr>
          </w:p>
        </w:tc>
        <w:tc>
          <w:tcPr>
            <w:tcW w:w="13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Default="002262F9" w:rsidP="00E86B1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Неравенства 22 – часа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Default="002262F9" w:rsidP="00E86B11">
            <w:pPr>
              <w:spacing w:line="276" w:lineRule="auto"/>
            </w:pP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Числовые неравенства </w:t>
            </w:r>
          </w:p>
        </w:tc>
        <w:tc>
          <w:tcPr>
            <w:tcW w:w="7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after="47" w:line="234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 w:rsidRPr="009431A0">
              <w:t xml:space="preserve">: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</w:p>
          <w:p w:rsidR="00125215" w:rsidRDefault="002262F9" w:rsidP="00E86B11">
            <w:pPr>
              <w:spacing w:after="41" w:line="235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>Игровая деятельность:</w:t>
            </w:r>
            <w:r w:rsidRPr="009431A0">
              <w:rPr>
                <w:color w:val="FF0000"/>
              </w:rPr>
              <w:t xml:space="preserve"> </w:t>
            </w:r>
            <w:r w:rsidRPr="009431A0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«Составь неравенство». </w:t>
            </w:r>
          </w:p>
          <w:p w:rsidR="002262F9" w:rsidRPr="009431A0" w:rsidRDefault="002262F9" w:rsidP="00E86B11">
            <w:pPr>
              <w:spacing w:after="41" w:line="235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</w:p>
          <w:p w:rsidR="002262F9" w:rsidRPr="009431A0" w:rsidRDefault="002262F9" w:rsidP="00E86B11">
            <w:pPr>
              <w:spacing w:line="276" w:lineRule="auto"/>
              <w:ind w:right="6"/>
            </w:pPr>
            <w:r w:rsidRPr="009431A0"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  <w:r w:rsidRPr="009431A0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Основные свойства числовых неравенств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Сложение и умножение числовых неравенств. Оценивание значения выражения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Неравенства с одной переменной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Входная контрольная работа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4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Решение неравенств с одной переменной.  Числовые промежутки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5 </w:t>
            </w:r>
          </w:p>
        </w:tc>
      </w:tr>
      <w:tr w:rsidR="002262F9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Системы </w:t>
            </w:r>
            <w:r w:rsidRPr="009431A0">
              <w:tab/>
              <w:t xml:space="preserve">линейных </w:t>
            </w:r>
            <w:r w:rsidRPr="009431A0">
              <w:tab/>
              <w:t xml:space="preserve">неравенств </w:t>
            </w:r>
            <w:r w:rsidRPr="009431A0">
              <w:tab/>
              <w:t xml:space="preserve">с </w:t>
            </w:r>
            <w:r w:rsidRPr="009431A0">
              <w:tab/>
              <w:t xml:space="preserve">одной переменной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5 </w:t>
            </w:r>
          </w:p>
        </w:tc>
      </w:tr>
      <w:tr w:rsidR="002262F9" w:rsidRPr="009431A0" w:rsidTr="00125215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Повторение </w:t>
            </w:r>
            <w:r w:rsidRPr="009431A0">
              <w:tab/>
              <w:t xml:space="preserve">и </w:t>
            </w:r>
            <w:r w:rsidRPr="009431A0">
              <w:tab/>
              <w:t xml:space="preserve">систематизация </w:t>
            </w:r>
            <w:r w:rsidRPr="009431A0">
              <w:tab/>
              <w:t xml:space="preserve">учебного материала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Контрольная работа № 1 по теме «Неравенства»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13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2F9" w:rsidRPr="009431A0" w:rsidRDefault="002262F9" w:rsidP="00E86B11">
            <w:pPr>
              <w:spacing w:line="276" w:lineRule="auto"/>
              <w:jc w:val="center"/>
            </w:pPr>
            <w:r w:rsidRPr="009431A0">
              <w:rPr>
                <w:b/>
              </w:rPr>
              <w:t>Ква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дратичная функция – 32 часа </w:t>
            </w: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Повторение и расширение сведений о функции </w:t>
            </w:r>
          </w:p>
        </w:tc>
        <w:tc>
          <w:tcPr>
            <w:tcW w:w="7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7B1EC5">
            <w:pPr>
              <w:spacing w:after="47" w:line="234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 w:rsidRPr="009431A0">
              <w:t xml:space="preserve">: интеллектуальные игры, стимулирующие познавательную мотивацию обучающихся (игра «Сопоставь рисунки»; Игра «Найди лишнюю точку»; Игра «Отгадай по описанию»);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</w:t>
            </w:r>
            <w:r w:rsidR="007B1EC5" w:rsidRPr="009431A0">
              <w:t>аргументирования и отстаивания своей точки зрения; навык уважительного отношения к чужим идеям, оформленным в работах других исследовате</w:t>
            </w:r>
            <w:r w:rsidR="007B1EC5" w:rsidRPr="009431A0">
              <w:t xml:space="preserve">лей.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Свойства функции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Построение графика функции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y = kf(x),</w:t>
            </w:r>
            <w:r w:rsidRPr="009431A0">
              <w:t xml:space="preserve"> если известен график функции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y = f(x)</w:t>
            </w:r>
            <w:r w:rsidRPr="009431A0">
              <w:t xml:space="preserve">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RPr="009431A0" w:rsidTr="00125215">
        <w:trPr>
          <w:trHeight w:val="6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Построение графиков функций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y = f(x)</w:t>
            </w:r>
            <w:r w:rsidRPr="009431A0">
              <w:t xml:space="preserve"> +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b</w:t>
            </w:r>
            <w:r w:rsidRPr="009431A0">
              <w:t xml:space="preserve"> и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y = f(x + a)</w:t>
            </w:r>
            <w:r w:rsidRPr="009431A0">
              <w:t xml:space="preserve">, если известен график функции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y = f(x)</w:t>
            </w:r>
            <w:r w:rsidRPr="009431A0">
              <w:t xml:space="preserve">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Квадратичная функция, её график и свойства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6 </w:t>
            </w:r>
          </w:p>
        </w:tc>
      </w:tr>
      <w:tr w:rsidR="002262F9" w:rsidRPr="009431A0" w:rsidTr="00125215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Контрольная работа № 2 по теме «Квадратичная функция»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4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Решение квадратных неравенств </w:t>
            </w:r>
          </w:p>
        </w:tc>
        <w:tc>
          <w:tcPr>
            <w:tcW w:w="7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after="46" w:line="234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 w:rsidRPr="009431A0"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игра «Профессии». </w:t>
            </w:r>
          </w:p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9431A0">
              <w:t xml:space="preserve">работы в парах (обучение школьников командной работе и взаимодействию с другими обучающимися).  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Творческая деятельность: </w:t>
            </w:r>
            <w:r w:rsidRPr="009431A0"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6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Системы уравнений с двумя переменными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5 </w:t>
            </w:r>
          </w:p>
        </w:tc>
      </w:tr>
      <w:tr w:rsidR="002262F9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Повторение </w:t>
            </w:r>
            <w:r w:rsidRPr="009431A0">
              <w:tab/>
              <w:t xml:space="preserve">и </w:t>
            </w:r>
            <w:r w:rsidRPr="009431A0">
              <w:tab/>
              <w:t xml:space="preserve">систематизация </w:t>
            </w:r>
            <w:r w:rsidRPr="009431A0">
              <w:tab/>
              <w:t xml:space="preserve">учебного материала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>Контрольная работа № 3</w:t>
            </w:r>
            <w:r w:rsidR="007B1EC5" w:rsidRPr="009431A0">
              <w:t xml:space="preserve"> </w:t>
            </w:r>
            <w:r w:rsidRPr="009431A0">
              <w:t xml:space="preserve">по теме «Квадратичная функция»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286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7B1EC5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Элемент</w:t>
            </w:r>
            <w:r w:rsidR="002262F9"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ы прикладной математики – 21 час 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Математическое моделирование </w:t>
            </w:r>
          </w:p>
        </w:tc>
        <w:tc>
          <w:tcPr>
            <w:tcW w:w="7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after="49" w:line="234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Интеллектуально 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ab/>
              <w:t xml:space="preserve">– 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ab/>
              <w:t xml:space="preserve">познавательная 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ab/>
              <w:t>деятельность</w:t>
            </w:r>
            <w:r w:rsidRPr="009431A0">
              <w:t xml:space="preserve">: установление доверительных отношений между учителем и его учениками, </w:t>
            </w:r>
            <w:r w:rsidRPr="009431A0">
              <w:tab/>
              <w:t xml:space="preserve">способствующих </w:t>
            </w:r>
            <w:r w:rsidRPr="009431A0">
              <w:tab/>
              <w:t xml:space="preserve">позитивному </w:t>
            </w:r>
            <w:r w:rsidRPr="009431A0">
              <w:tab/>
              <w:t xml:space="preserve">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исследователей. 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>Общественно полезная деятельность:</w:t>
            </w:r>
            <w:r w:rsidRPr="009431A0">
              <w:t xml:space="preserve"> игра «Допиши словечко», игра «Кодировщики»; игра «Найди отличие». </w:t>
            </w:r>
          </w:p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Художественно – эстетическая деятельность: </w:t>
            </w:r>
            <w:r w:rsidRPr="009431A0">
              <w:t xml:space="preserve">проект «Экономика в цифрах».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Процентные расчёты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Абсолютная и относительная погрешности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Основные правила комбинаторики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Частота и вероятность случайного события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 </w:t>
            </w:r>
          </w:p>
        </w:tc>
      </w:tr>
      <w:tr w:rsidR="002262F9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Классическое определение вероятности </w:t>
            </w: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Начальные сведения о статистике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 </w:t>
            </w:r>
          </w:p>
        </w:tc>
      </w:tr>
      <w:tr w:rsidR="002262F9" w:rsidRPr="009431A0" w:rsidTr="00125215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Повторение </w:t>
            </w:r>
            <w:r w:rsidRPr="009431A0">
              <w:tab/>
              <w:t xml:space="preserve">и </w:t>
            </w:r>
            <w:r w:rsidRPr="009431A0">
              <w:tab/>
              <w:t xml:space="preserve">систематизация </w:t>
            </w:r>
            <w:r w:rsidRPr="009431A0">
              <w:tab/>
              <w:t xml:space="preserve">учебного материала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Контрольная работа № 4 по теме «Элементы прикладной математики»  </w:t>
            </w:r>
          </w:p>
        </w:tc>
        <w:tc>
          <w:tcPr>
            <w:tcW w:w="7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 </w:t>
            </w:r>
          </w:p>
        </w:tc>
      </w:tr>
      <w:tr w:rsidR="002262F9" w:rsidRPr="009431A0" w:rsidTr="00125215">
        <w:trPr>
          <w:trHeight w:val="286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9" w:rsidRPr="009431A0" w:rsidRDefault="002262F9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b/>
                <w:sz w:val="24"/>
                <w:szCs w:val="20"/>
              </w:rPr>
              <w:t>Числов</w:t>
            </w: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ые последовательности – 21 час  </w:t>
            </w:r>
          </w:p>
        </w:tc>
      </w:tr>
      <w:tr w:rsidR="00125215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Числовые последовательности </w:t>
            </w:r>
          </w:p>
        </w:tc>
        <w:tc>
          <w:tcPr>
            <w:tcW w:w="7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215" w:rsidRDefault="00125215" w:rsidP="001252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>Интеллектуально – познавательная деятельность</w:t>
            </w:r>
            <w:r w:rsidRPr="009431A0">
              <w:t>: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</w:t>
            </w:r>
            <w:r w:rsidRPr="00125215">
              <w:t xml:space="preserve"> </w:t>
            </w:r>
            <w:r w:rsidRPr="009431A0">
              <w:lastRenderedPageBreak/>
              <w:t xml:space="preserve">своего к ней отношения. </w:t>
            </w:r>
            <w:r w:rsidRPr="009431A0">
              <w:rPr>
                <w:b/>
                <w:bCs/>
              </w:rPr>
              <w:t>Тв</w:t>
            </w:r>
            <w:r w:rsidRPr="009431A0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рческая деятельность: </w:t>
            </w:r>
            <w:r w:rsidRPr="009431A0"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«Памятка для друга»).</w:t>
            </w: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25215" w:rsidRPr="009431A0" w:rsidRDefault="00125215" w:rsidP="00125215">
            <w:pPr>
              <w:spacing w:after="47" w:line="234" w:lineRule="auto"/>
              <w:ind w:right="1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Общественно полезная деятельность: </w:t>
            </w:r>
            <w:r w:rsidRPr="009431A0">
              <w:t xml:space="preserve"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помощи);  </w:t>
            </w:r>
          </w:p>
          <w:p w:rsidR="00125215" w:rsidRPr="009431A0" w:rsidRDefault="00125215" w:rsidP="0012521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Физкультурно – спортивная деятельность: </w:t>
            </w:r>
            <w:r w:rsidRPr="009431A0"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2 </w:t>
            </w:r>
          </w:p>
        </w:tc>
      </w:tr>
      <w:tr w:rsidR="00125215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Арифметическая прогрессия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4 </w:t>
            </w:r>
          </w:p>
        </w:tc>
      </w:tr>
      <w:tr w:rsidR="00125215" w:rsidRPr="009431A0" w:rsidTr="0012521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Сумма </w:t>
            </w:r>
            <w:r w:rsidRPr="009431A0">
              <w:tab/>
            </w:r>
            <w:r w:rsidRPr="009431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9431A0">
              <w:t xml:space="preserve"> </w:t>
            </w:r>
            <w:r w:rsidRPr="009431A0">
              <w:tab/>
              <w:t xml:space="preserve">первых </w:t>
            </w:r>
            <w:r w:rsidRPr="009431A0">
              <w:tab/>
              <w:t xml:space="preserve">членов </w:t>
            </w:r>
            <w:r w:rsidRPr="009431A0">
              <w:tab/>
              <w:t xml:space="preserve">арифметической прогрессии 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</w:tr>
      <w:tr w:rsidR="00125215" w:rsidRPr="009431A0" w:rsidTr="00125215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Геометрическая прогрессия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125215" w:rsidRPr="009431A0" w:rsidTr="00125215">
        <w:trPr>
          <w:trHeight w:val="4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33.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Сумма </w:t>
            </w:r>
            <w:r w:rsidRPr="009431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9431A0">
              <w:t xml:space="preserve"> первых членов геометрической </w:t>
            </w:r>
            <w:r w:rsidRPr="009431A0">
              <w:t>прогрессии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E86B11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125215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34.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Default="00125215" w:rsidP="007B1EC5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Сумма бесконечной геометрической прогрессии, у которой </w:t>
            </w:r>
          </w:p>
          <w:p w:rsidR="00125215" w:rsidRPr="009431A0" w:rsidRDefault="00125215" w:rsidP="007B1EC5">
            <w:pPr>
              <w:spacing w:line="276" w:lineRule="auto"/>
              <w:ind w:left="120" w:hanging="120"/>
            </w:pPr>
            <w:r w:rsidRPr="009431A0">
              <w:t xml:space="preserve">| q | &lt; 1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125215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Повторение </w:t>
            </w:r>
            <w:r w:rsidRPr="009431A0">
              <w:tab/>
              <w:t xml:space="preserve">и </w:t>
            </w:r>
            <w:r w:rsidRPr="009431A0">
              <w:tab/>
              <w:t xml:space="preserve">систематизация </w:t>
            </w:r>
            <w:r w:rsidRPr="009431A0">
              <w:tab/>
              <w:t xml:space="preserve">учебного материала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36.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30" w:lineRule="auto"/>
              <w:ind w:left="120" w:hanging="120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Контрольная работа № 5 по теме «Числовые последовательности»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531B63">
        <w:trPr>
          <w:trHeight w:val="334"/>
        </w:trPr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30" w:lineRule="auto"/>
              <w:ind w:left="120" w:hanging="1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431A0">
              <w:rPr>
                <w:rFonts w:ascii="Times New Roman" w:eastAsia="Times New Roman" w:hAnsi="Times New Roman" w:cs="Times New Roman"/>
                <w:b/>
              </w:rPr>
              <w:t xml:space="preserve">Повторение и  систематизация учебного материала Глава 5.– 6 часов </w:t>
            </w: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7B1EC5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25215" w:rsidRPr="009431A0" w:rsidTr="00125215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9431A0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37.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9431A0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Неравенства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9431A0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125215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F2D7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38.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7F2D7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Квадратичная функция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7F2D75">
            <w:pPr>
              <w:spacing w:line="276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5A3044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39.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Контрольная работа за год 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5A3044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40.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Квадратные неравенства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5A3044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41.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Числовые последовательности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125215" w:rsidRPr="009431A0" w:rsidTr="005A3044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42.</w:t>
            </w:r>
            <w:r w:rsidRPr="009431A0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</w:pPr>
            <w:r w:rsidRPr="009431A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431A0">
              <w:t xml:space="preserve">Решение комбинаторных задач </w:t>
            </w:r>
          </w:p>
        </w:tc>
        <w:tc>
          <w:tcPr>
            <w:tcW w:w="7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5" w:rsidRPr="009431A0" w:rsidRDefault="00125215" w:rsidP="00125215">
            <w:pPr>
              <w:spacing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31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</w:tbl>
    <w:p w:rsidR="002262F9" w:rsidRPr="009431A0" w:rsidRDefault="002262F9" w:rsidP="002262F9">
      <w:pPr>
        <w:spacing w:after="0" w:line="240" w:lineRule="auto"/>
      </w:pPr>
      <w:r w:rsidRPr="009431A0">
        <w:t xml:space="preserve"> </w:t>
      </w:r>
    </w:p>
    <w:p w:rsidR="002262F9" w:rsidRDefault="002262F9" w:rsidP="002262F9">
      <w:pPr>
        <w:spacing w:after="0" w:line="240" w:lineRule="auto"/>
      </w:pPr>
      <w:r>
        <w:t xml:space="preserve"> </w:t>
      </w:r>
    </w:p>
    <w:p w:rsidR="002262F9" w:rsidRDefault="002262F9"/>
    <w:p w:rsidR="007F2D75" w:rsidRDefault="007F2D75"/>
    <w:p w:rsidR="007F2D75" w:rsidRDefault="007F2D75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p w:rsidR="002262F9" w:rsidRDefault="002262F9"/>
    <w:sectPr w:rsidR="002262F9" w:rsidSect="00226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0D" w:rsidRDefault="003B7F0D">
      <w:pPr>
        <w:spacing w:after="0" w:line="240" w:lineRule="auto"/>
      </w:pPr>
      <w:r>
        <w:separator/>
      </w:r>
    </w:p>
  </w:endnote>
  <w:endnote w:type="continuationSeparator" w:id="0">
    <w:p w:rsidR="003B7F0D" w:rsidRDefault="003B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11" w:rsidRDefault="00E86B11">
    <w:pPr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11" w:rsidRDefault="00E86B11">
    <w:pPr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01D">
      <w:rPr>
        <w:noProof/>
      </w:rPr>
      <w:t>10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11" w:rsidRDefault="00E86B11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0D" w:rsidRDefault="003B7F0D">
      <w:pPr>
        <w:spacing w:after="0" w:line="240" w:lineRule="auto"/>
      </w:pPr>
      <w:r>
        <w:separator/>
      </w:r>
    </w:p>
  </w:footnote>
  <w:footnote w:type="continuationSeparator" w:id="0">
    <w:p w:rsidR="003B7F0D" w:rsidRDefault="003B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675B"/>
    <w:multiLevelType w:val="hybridMultilevel"/>
    <w:tmpl w:val="DC8A4086"/>
    <w:lvl w:ilvl="0" w:tplc="D4CAC9B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C1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8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C4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A5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80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68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5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24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A3556"/>
    <w:multiLevelType w:val="hybridMultilevel"/>
    <w:tmpl w:val="E49239E2"/>
    <w:lvl w:ilvl="0" w:tplc="1B90E290">
      <w:start w:val="1"/>
      <w:numFmt w:val="bullet"/>
      <w:lvlText w:val="•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04354">
      <w:start w:val="1"/>
      <w:numFmt w:val="bullet"/>
      <w:lvlText w:val="o"/>
      <w:lvlJc w:val="left"/>
      <w:pPr>
        <w:ind w:left="1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21EFE">
      <w:start w:val="1"/>
      <w:numFmt w:val="bullet"/>
      <w:lvlText w:val="▪"/>
      <w:lvlJc w:val="left"/>
      <w:pPr>
        <w:ind w:left="2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85622">
      <w:start w:val="1"/>
      <w:numFmt w:val="bullet"/>
      <w:lvlText w:val="•"/>
      <w:lvlJc w:val="left"/>
      <w:pPr>
        <w:ind w:left="3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CC1C6">
      <w:start w:val="1"/>
      <w:numFmt w:val="bullet"/>
      <w:lvlText w:val="o"/>
      <w:lvlJc w:val="left"/>
      <w:pPr>
        <w:ind w:left="39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E74B6">
      <w:start w:val="1"/>
      <w:numFmt w:val="bullet"/>
      <w:lvlText w:val="▪"/>
      <w:lvlJc w:val="left"/>
      <w:pPr>
        <w:ind w:left="46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7E22">
      <w:start w:val="1"/>
      <w:numFmt w:val="bullet"/>
      <w:lvlText w:val="•"/>
      <w:lvlJc w:val="left"/>
      <w:pPr>
        <w:ind w:left="53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C064">
      <w:start w:val="1"/>
      <w:numFmt w:val="bullet"/>
      <w:lvlText w:val="o"/>
      <w:lvlJc w:val="left"/>
      <w:pPr>
        <w:ind w:left="6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68AD6">
      <w:start w:val="1"/>
      <w:numFmt w:val="bullet"/>
      <w:lvlText w:val="▪"/>
      <w:lvlJc w:val="left"/>
      <w:pPr>
        <w:ind w:left="68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E158C"/>
    <w:multiLevelType w:val="hybridMultilevel"/>
    <w:tmpl w:val="82DC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F4F34"/>
    <w:multiLevelType w:val="hybridMultilevel"/>
    <w:tmpl w:val="9A30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B16C7"/>
    <w:multiLevelType w:val="hybridMultilevel"/>
    <w:tmpl w:val="01B247F4"/>
    <w:lvl w:ilvl="0" w:tplc="B4383788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99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CD4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6B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88A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CAC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660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32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89B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D425E4"/>
    <w:multiLevelType w:val="hybridMultilevel"/>
    <w:tmpl w:val="97D4124A"/>
    <w:lvl w:ilvl="0" w:tplc="2592DCD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8DAAC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AE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E91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42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454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6A5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ABB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E16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90187"/>
    <w:multiLevelType w:val="hybridMultilevel"/>
    <w:tmpl w:val="95462FB6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>
    <w:nsid w:val="3D896A03"/>
    <w:multiLevelType w:val="hybridMultilevel"/>
    <w:tmpl w:val="D576B528"/>
    <w:lvl w:ilvl="0" w:tplc="0419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8">
    <w:nsid w:val="45CB40DB"/>
    <w:multiLevelType w:val="hybridMultilevel"/>
    <w:tmpl w:val="3796EADE"/>
    <w:lvl w:ilvl="0" w:tplc="041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9">
    <w:nsid w:val="4CA46A4B"/>
    <w:multiLevelType w:val="hybridMultilevel"/>
    <w:tmpl w:val="06A898B4"/>
    <w:lvl w:ilvl="0" w:tplc="D7B27874">
      <w:start w:val="7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6F626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2" w:tplc="1FBE0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3" w:tplc="00CAC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4" w:tplc="D78A7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5" w:tplc="C590D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6" w:tplc="A0542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7" w:tplc="7F426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8" w:tplc="8C82F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CE19A8"/>
    <w:multiLevelType w:val="hybridMultilevel"/>
    <w:tmpl w:val="15362F76"/>
    <w:lvl w:ilvl="0" w:tplc="33F6BC3A">
      <w:start w:val="4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3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0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C8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85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C6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9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173C52"/>
    <w:multiLevelType w:val="hybridMultilevel"/>
    <w:tmpl w:val="C680B19C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F9"/>
    <w:rsid w:val="00125215"/>
    <w:rsid w:val="002262F9"/>
    <w:rsid w:val="00320AD9"/>
    <w:rsid w:val="003A690B"/>
    <w:rsid w:val="003B7F0D"/>
    <w:rsid w:val="00686906"/>
    <w:rsid w:val="0070701D"/>
    <w:rsid w:val="007B1EC5"/>
    <w:rsid w:val="007F2D75"/>
    <w:rsid w:val="008C1957"/>
    <w:rsid w:val="009431A0"/>
    <w:rsid w:val="00AC3D37"/>
    <w:rsid w:val="00DF3020"/>
    <w:rsid w:val="00E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FCBA-3CBC-4002-BF26-D3F9051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262F9"/>
    <w:pPr>
      <w:keepNext/>
      <w:keepLines/>
      <w:spacing w:after="50" w:line="240" w:lineRule="auto"/>
      <w:ind w:left="703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2F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262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86B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2D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2023-10-18T05:19:00Z</dcterms:created>
  <dcterms:modified xsi:type="dcterms:W3CDTF">2023-10-18T05:19:00Z</dcterms:modified>
</cp:coreProperties>
</file>